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text" w:horzAnchor="margin" w:tblpXSpec="center" w:tblpY="-18"/>
        <w:tblW w:w="10626" w:type="dxa"/>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0626"/>
      </w:tblGrid>
      <w:tr w:rsidR="003B4C84" w14:paraId="11626C06" w14:textId="77777777" w:rsidTr="003B4C84">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CE2BC0" w:rsidRPr="00CE2BC0" w14:paraId="01C168BC" w14:textId="77777777" w:rsidTr="00644BEA">
              <w:trPr>
                <w:trHeight w:val="739"/>
              </w:trPr>
              <w:tc>
                <w:tcPr>
                  <w:tcW w:w="7171" w:type="dxa"/>
                  <w:shd w:val="clear" w:color="auto" w:fill="4F81BC"/>
                  <w:vAlign w:val="center"/>
                </w:tcPr>
                <w:p w14:paraId="4D2F8FEE" w14:textId="77777777" w:rsidR="00CE2BC0" w:rsidRPr="00CE2BC0" w:rsidRDefault="00CE2BC0" w:rsidP="00644BEA">
                  <w:pPr>
                    <w:framePr w:hSpace="141" w:wrap="around" w:vAnchor="text" w:hAnchor="margin" w:xAlign="center" w:y="-18"/>
                    <w:widowControl/>
                    <w:autoSpaceDE/>
                    <w:autoSpaceDN/>
                    <w:jc w:val="center"/>
                    <w:rPr>
                      <w:rFonts w:ascii="Calibri" w:eastAsia="Calibri" w:hAnsi="Calibri" w:cs="Arial"/>
                      <w:b/>
                      <w:sz w:val="20"/>
                      <w:szCs w:val="20"/>
                      <w:lang w:eastAsia="tr-TR"/>
                    </w:rPr>
                  </w:pPr>
                  <w:bookmarkStart w:id="0" w:name="_GoBack"/>
                  <w:bookmarkEnd w:id="0"/>
                  <w:r w:rsidRPr="00CE2BC0">
                    <w:rPr>
                      <w:rFonts w:ascii="Calibri" w:eastAsia="Calibri" w:hAnsi="Calibri" w:cs="Arial"/>
                      <w:b/>
                      <w:sz w:val="20"/>
                      <w:szCs w:val="20"/>
                      <w:lang w:eastAsia="tr-TR"/>
                    </w:rPr>
                    <w:t>Taşınır Giriş İşlemleri İş Akışı Adımları</w:t>
                  </w:r>
                </w:p>
              </w:tc>
              <w:tc>
                <w:tcPr>
                  <w:tcW w:w="1337" w:type="dxa"/>
                  <w:shd w:val="clear" w:color="auto" w:fill="4F81BC"/>
                  <w:vAlign w:val="center"/>
                </w:tcPr>
                <w:p w14:paraId="18264C0B" w14:textId="77777777" w:rsidR="00CE2BC0" w:rsidRPr="00CE2BC0" w:rsidRDefault="00CE2BC0" w:rsidP="00644BEA">
                  <w:pPr>
                    <w:framePr w:hSpace="141" w:wrap="around" w:vAnchor="text" w:hAnchor="margin" w:xAlign="center" w:y="-18"/>
                    <w:widowControl/>
                    <w:autoSpaceDE/>
                    <w:autoSpaceDN/>
                    <w:jc w:val="center"/>
                    <w:rPr>
                      <w:rFonts w:ascii="Calibri" w:eastAsia="Calibri" w:hAnsi="Calibri" w:cs="Arial"/>
                      <w:b/>
                      <w:sz w:val="20"/>
                      <w:szCs w:val="20"/>
                      <w:lang w:eastAsia="tr-TR"/>
                    </w:rPr>
                  </w:pPr>
                  <w:r w:rsidRPr="00CE2BC0">
                    <w:rPr>
                      <w:rFonts w:ascii="Calibri" w:eastAsia="Calibri" w:hAnsi="Calibri" w:cs="Arial"/>
                      <w:b/>
                      <w:sz w:val="20"/>
                      <w:szCs w:val="20"/>
                      <w:lang w:eastAsia="tr-TR"/>
                    </w:rPr>
                    <w:t>Sorumlu</w:t>
                  </w:r>
                </w:p>
              </w:tc>
              <w:tc>
                <w:tcPr>
                  <w:tcW w:w="1698" w:type="dxa"/>
                  <w:shd w:val="clear" w:color="auto" w:fill="4F81BC"/>
                  <w:vAlign w:val="center"/>
                </w:tcPr>
                <w:p w14:paraId="103FFC5E" w14:textId="54DCDC8A" w:rsidR="00CE2BC0" w:rsidRPr="00CE2BC0" w:rsidRDefault="00CE2BC0" w:rsidP="00644BEA">
                  <w:pPr>
                    <w:framePr w:hSpace="141" w:wrap="around" w:vAnchor="text" w:hAnchor="margin" w:xAlign="center" w:y="-18"/>
                    <w:widowControl/>
                    <w:autoSpaceDE/>
                    <w:autoSpaceDN/>
                    <w:jc w:val="center"/>
                    <w:rPr>
                      <w:rFonts w:ascii="Calibri" w:eastAsia="Calibri" w:hAnsi="Calibri" w:cs="Arial"/>
                      <w:b/>
                      <w:sz w:val="20"/>
                      <w:szCs w:val="20"/>
                      <w:lang w:eastAsia="tr-TR"/>
                    </w:rPr>
                  </w:pPr>
                  <w:r w:rsidRPr="00CE2BC0">
                    <w:rPr>
                      <w:rFonts w:ascii="Calibri" w:eastAsia="Calibri" w:hAnsi="Calibri" w:cs="Arial"/>
                      <w:b/>
                      <w:sz w:val="20"/>
                      <w:szCs w:val="20"/>
                      <w:lang w:eastAsia="tr-TR"/>
                    </w:rPr>
                    <w:t>İlgili Dokümanlar</w:t>
                  </w:r>
                </w:p>
              </w:tc>
            </w:tr>
            <w:tr w:rsidR="00CE2BC0" w:rsidRPr="00CE2BC0" w14:paraId="17001F97" w14:textId="77777777" w:rsidTr="00D665D0">
              <w:trPr>
                <w:trHeight w:val="10441"/>
              </w:trPr>
              <w:tc>
                <w:tcPr>
                  <w:tcW w:w="7171" w:type="dxa"/>
                  <w:tcBorders>
                    <w:left w:val="single" w:sz="12" w:space="0" w:color="4F81BC"/>
                    <w:bottom w:val="single" w:sz="12" w:space="0" w:color="4F81BC"/>
                    <w:right w:val="single" w:sz="12" w:space="0" w:color="4F81BC"/>
                  </w:tcBorders>
                </w:tcPr>
                <w:p w14:paraId="73DBABD1"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b/>
                      <w:sz w:val="20"/>
                      <w:szCs w:val="20"/>
                      <w:lang w:eastAsia="tr-TR"/>
                    </w:rPr>
                  </w:pPr>
                </w:p>
                <w:p w14:paraId="4D5B619F" w14:textId="77777777" w:rsidR="00CE2BC0" w:rsidRPr="00CE2BC0" w:rsidRDefault="00CE2BC0" w:rsidP="00644BEA">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CE2BC0">
                    <w:rPr>
                      <w:rFonts w:ascii="Calibri" w:eastAsia="Calibri" w:hAnsi="Calibri" w:cs="Arial"/>
                      <w:sz w:val="20"/>
                      <w:szCs w:val="20"/>
                      <w:lang w:eastAsia="tr-TR"/>
                    </w:rPr>
                    <w:tab/>
                  </w:r>
                </w:p>
                <w:p w14:paraId="45BCE282" w14:textId="77777777" w:rsidR="00CE2BC0" w:rsidRPr="00CE2BC0" w:rsidRDefault="00CE2BC0" w:rsidP="00644BEA">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7AC8B2C0" wp14:editId="007E7A39">
                            <wp:simplePos x="0" y="0"/>
                            <wp:positionH relativeFrom="column">
                              <wp:posOffset>1007109</wp:posOffset>
                            </wp:positionH>
                            <wp:positionV relativeFrom="paragraph">
                              <wp:posOffset>47625</wp:posOffset>
                            </wp:positionV>
                            <wp:extent cx="2356485" cy="845820"/>
                            <wp:effectExtent l="0" t="0" r="24765" b="11430"/>
                            <wp:wrapNone/>
                            <wp:docPr id="2" name="Dikdörtgen: Köşeleri Yuvarlatılmış 2"/>
                            <wp:cNvGraphicFramePr/>
                            <a:graphic xmlns:a="http://schemas.openxmlformats.org/drawingml/2006/main">
                              <a:graphicData uri="http://schemas.microsoft.com/office/word/2010/wordprocessingShape">
                                <wps:wsp>
                                  <wps:cNvSpPr/>
                                  <wps:spPr>
                                    <a:xfrm>
                                      <a:off x="0" y="0"/>
                                      <a:ext cx="2356485" cy="845820"/>
                                    </a:xfrm>
                                    <a:prstGeom prst="roundRect">
                                      <a:avLst/>
                                    </a:prstGeom>
                                    <a:solidFill>
                                      <a:sysClr val="window" lastClr="FFFFFF"/>
                                    </a:solidFill>
                                    <a:ln w="12700" cap="flat" cmpd="sng" algn="ctr">
                                      <a:solidFill>
                                        <a:srgbClr val="70AD47"/>
                                      </a:solidFill>
                                      <a:prstDash val="solid"/>
                                      <a:miter lim="800000"/>
                                    </a:ln>
                                    <a:effectLst/>
                                  </wps:spPr>
                                  <wps:txbx>
                                    <w:txbxContent>
                                      <w:tbl>
                                        <w:tblPr>
                                          <w:tblW w:w="3080" w:type="dxa"/>
                                          <w:tblLayout w:type="fixed"/>
                                          <w:tblCellMar>
                                            <w:left w:w="0" w:type="dxa"/>
                                            <w:right w:w="0" w:type="dxa"/>
                                          </w:tblCellMar>
                                          <w:tblLook w:val="0000" w:firstRow="0" w:lastRow="0" w:firstColumn="0" w:lastColumn="0" w:noHBand="0" w:noVBand="0"/>
                                        </w:tblPr>
                                        <w:tblGrid>
                                          <w:gridCol w:w="3080"/>
                                        </w:tblGrid>
                                        <w:tr w:rsidR="00CE2BC0" w:rsidRPr="001E5F5B" w14:paraId="747731BD" w14:textId="77777777" w:rsidTr="007E2102">
                                          <w:trPr>
                                            <w:trHeight w:val="307"/>
                                          </w:trPr>
                                          <w:tc>
                                            <w:tcPr>
                                              <w:tcW w:w="3080" w:type="dxa"/>
                                              <w:vMerge w:val="restart"/>
                                              <w:shd w:val="clear" w:color="auto" w:fill="auto"/>
                                              <w:vAlign w:val="bottom"/>
                                            </w:tcPr>
                                            <w:p w14:paraId="26C87D2F" w14:textId="26808ECC" w:rsidR="00CE2BC0" w:rsidRPr="001E5F5B" w:rsidRDefault="00CE2BC0" w:rsidP="00BA655A">
                                              <w:pPr>
                                                <w:spacing w:line="234" w:lineRule="auto"/>
                                                <w:jc w:val="both"/>
                                                <w:rPr>
                                                  <w:rFonts w:asciiTheme="minorHAnsi" w:hAnsiTheme="minorHAnsi" w:cstheme="minorHAnsi"/>
                                                  <w:w w:val="99"/>
                                                </w:rPr>
                                              </w:pPr>
                                              <w:r w:rsidRPr="001E5F5B">
                                                <w:rPr>
                                                  <w:rFonts w:asciiTheme="minorHAnsi" w:eastAsia="Times New Roman" w:hAnsiTheme="minorHAnsi" w:cstheme="minorHAnsi"/>
                                                </w:rPr>
                                                <w:t xml:space="preserve">Satın alınan veya hibe yoluyla </w:t>
                                              </w:r>
                                              <w:r w:rsidR="00731C76" w:rsidRPr="001E5F5B">
                                                <w:rPr>
                                                  <w:rFonts w:asciiTheme="minorHAnsi" w:eastAsia="Times New Roman" w:hAnsiTheme="minorHAnsi" w:cstheme="minorHAnsi"/>
                                                </w:rPr>
                                                <w:t xml:space="preserve">gelen </w:t>
                                              </w:r>
                                              <w:r w:rsidR="00731C76">
                                                <w:rPr>
                                                  <w:rFonts w:asciiTheme="minorHAnsi" w:eastAsia="Times New Roman" w:hAnsiTheme="minorHAnsi" w:cstheme="minorHAnsi"/>
                                                </w:rPr>
                                                <w:t>malların</w:t>
                                              </w:r>
                                              <w:r w:rsidRPr="001E5F5B">
                                                <w:rPr>
                                                  <w:rFonts w:asciiTheme="minorHAnsi" w:eastAsia="Times New Roman" w:hAnsiTheme="minorHAnsi" w:cstheme="minorHAnsi"/>
                                                </w:rPr>
                                                <w:t xml:space="preserve"> faturası ve onayı ile birlikte muayenesi yapılır, ambara alınması için kaydedilir</w:t>
                                              </w:r>
                                            </w:p>
                                          </w:tc>
                                        </w:tr>
                                        <w:tr w:rsidR="00CE2BC0" w:rsidRPr="001E5F5B" w14:paraId="1830F4DD" w14:textId="77777777" w:rsidTr="007E2102">
                                          <w:trPr>
                                            <w:trHeight w:val="269"/>
                                          </w:trPr>
                                          <w:tc>
                                            <w:tcPr>
                                              <w:tcW w:w="3080" w:type="dxa"/>
                                              <w:vMerge/>
                                              <w:shd w:val="clear" w:color="auto" w:fill="auto"/>
                                              <w:vAlign w:val="bottom"/>
                                            </w:tcPr>
                                            <w:p w14:paraId="1BBC0C4F" w14:textId="77777777" w:rsidR="00CE2BC0" w:rsidRPr="001E5F5B" w:rsidRDefault="00CE2BC0" w:rsidP="006154FC">
                                              <w:pPr>
                                                <w:spacing w:line="0" w:lineRule="atLeast"/>
                                                <w:rPr>
                                                  <w:rFonts w:asciiTheme="minorHAnsi" w:eastAsia="Times New Roman" w:hAnsiTheme="minorHAnsi" w:cstheme="minorHAnsi"/>
                                                </w:rPr>
                                              </w:pPr>
                                            </w:p>
                                          </w:tc>
                                        </w:tr>
                                        <w:tr w:rsidR="00CE2BC0" w:rsidRPr="00872E7E" w14:paraId="78A491C6" w14:textId="77777777" w:rsidTr="007E2102">
                                          <w:trPr>
                                            <w:trHeight w:val="307"/>
                                          </w:trPr>
                                          <w:tc>
                                            <w:tcPr>
                                              <w:tcW w:w="3080" w:type="dxa"/>
                                              <w:vMerge w:val="restart"/>
                                              <w:shd w:val="clear" w:color="auto" w:fill="auto"/>
                                              <w:vAlign w:val="bottom"/>
                                            </w:tcPr>
                                            <w:p w14:paraId="292E84AC" w14:textId="77777777" w:rsidR="00CE2BC0" w:rsidRPr="00372229" w:rsidRDefault="00CE2BC0" w:rsidP="006154FC">
                                              <w:pPr>
                                                <w:spacing w:line="307" w:lineRule="exact"/>
                                                <w:rPr>
                                                  <w:rFonts w:asciiTheme="minorHAnsi" w:hAnsiTheme="minorHAnsi" w:cstheme="minorHAnsi"/>
                                                  <w:w w:val="99"/>
                                                </w:rPr>
                                              </w:pPr>
                                            </w:p>
                                          </w:tc>
                                        </w:tr>
                                        <w:tr w:rsidR="00CE2BC0" w:rsidRPr="00872E7E" w14:paraId="342138C3" w14:textId="77777777" w:rsidTr="007E2102">
                                          <w:trPr>
                                            <w:trHeight w:val="253"/>
                                          </w:trPr>
                                          <w:tc>
                                            <w:tcPr>
                                              <w:tcW w:w="3080" w:type="dxa"/>
                                              <w:vMerge/>
                                              <w:shd w:val="clear" w:color="auto" w:fill="auto"/>
                                              <w:vAlign w:val="bottom"/>
                                            </w:tcPr>
                                            <w:p w14:paraId="5C794A38" w14:textId="77777777" w:rsidR="00CE2BC0" w:rsidRPr="00872E7E" w:rsidRDefault="00CE2BC0" w:rsidP="006154FC">
                                              <w:pPr>
                                                <w:spacing w:line="0" w:lineRule="atLeast"/>
                                                <w:rPr>
                                                  <w:rFonts w:ascii="Times New Roman" w:eastAsia="Times New Roman" w:hAnsi="Times New Roman"/>
                                                </w:rPr>
                                              </w:pPr>
                                            </w:p>
                                          </w:tc>
                                        </w:tr>
                                        <w:tr w:rsidR="00CE2BC0" w:rsidRPr="00872E7E" w14:paraId="70E230E9" w14:textId="77777777" w:rsidTr="007E2102">
                                          <w:trPr>
                                            <w:trHeight w:val="307"/>
                                          </w:trPr>
                                          <w:tc>
                                            <w:tcPr>
                                              <w:tcW w:w="3080" w:type="dxa"/>
                                              <w:shd w:val="clear" w:color="auto" w:fill="auto"/>
                                              <w:vAlign w:val="bottom"/>
                                            </w:tcPr>
                                            <w:p w14:paraId="798B5253" w14:textId="77777777" w:rsidR="00CE2BC0" w:rsidRPr="00872E7E" w:rsidRDefault="00CE2BC0" w:rsidP="006154FC">
                                              <w:pPr>
                                                <w:spacing w:line="307" w:lineRule="exact"/>
                                                <w:ind w:left="40"/>
                                                <w:rPr>
                                                  <w:w w:val="99"/>
                                                </w:rPr>
                                              </w:pPr>
                                            </w:p>
                                          </w:tc>
                                        </w:tr>
                                        <w:tr w:rsidR="00CE2BC0" w:rsidRPr="00872E7E" w14:paraId="06C94F0D" w14:textId="77777777" w:rsidTr="007E2102">
                                          <w:trPr>
                                            <w:trHeight w:val="308"/>
                                          </w:trPr>
                                          <w:tc>
                                            <w:tcPr>
                                              <w:tcW w:w="3080" w:type="dxa"/>
                                              <w:vMerge w:val="restart"/>
                                              <w:shd w:val="clear" w:color="auto" w:fill="auto"/>
                                              <w:vAlign w:val="bottom"/>
                                            </w:tcPr>
                                            <w:p w14:paraId="307B571A" w14:textId="77777777" w:rsidR="00CE2BC0" w:rsidRPr="00872E7E" w:rsidRDefault="00CE2BC0" w:rsidP="006154FC">
                                              <w:pPr>
                                                <w:spacing w:line="307" w:lineRule="exact"/>
                                                <w:ind w:left="20"/>
                                              </w:pPr>
                                            </w:p>
                                          </w:tc>
                                        </w:tr>
                                        <w:tr w:rsidR="00CE2BC0" w:rsidRPr="00872E7E" w14:paraId="7DC94996" w14:textId="77777777" w:rsidTr="007E2102">
                                          <w:trPr>
                                            <w:trHeight w:val="253"/>
                                          </w:trPr>
                                          <w:tc>
                                            <w:tcPr>
                                              <w:tcW w:w="3080" w:type="dxa"/>
                                              <w:vMerge/>
                                              <w:shd w:val="clear" w:color="auto" w:fill="auto"/>
                                              <w:vAlign w:val="bottom"/>
                                            </w:tcPr>
                                            <w:p w14:paraId="73EA4796" w14:textId="77777777" w:rsidR="00CE2BC0" w:rsidRPr="00872E7E" w:rsidRDefault="00CE2BC0" w:rsidP="00872E7E">
                                              <w:pPr>
                                                <w:spacing w:line="0" w:lineRule="atLeast"/>
                                                <w:rPr>
                                                  <w:rFonts w:ascii="Times New Roman" w:eastAsia="Times New Roman" w:hAnsi="Times New Roman"/>
                                                </w:rPr>
                                              </w:pPr>
                                            </w:p>
                                          </w:tc>
                                        </w:tr>
                                        <w:tr w:rsidR="00CE2BC0" w:rsidRPr="00872E7E" w14:paraId="116F11E5" w14:textId="77777777" w:rsidTr="007E2102">
                                          <w:trPr>
                                            <w:trHeight w:val="307"/>
                                          </w:trPr>
                                          <w:tc>
                                            <w:tcPr>
                                              <w:tcW w:w="3080" w:type="dxa"/>
                                              <w:vMerge w:val="restart"/>
                                              <w:shd w:val="clear" w:color="auto" w:fill="auto"/>
                                              <w:vAlign w:val="bottom"/>
                                            </w:tcPr>
                                            <w:p w14:paraId="2E1908B0" w14:textId="77777777" w:rsidR="00CE2BC0" w:rsidRPr="00872E7E" w:rsidRDefault="00CE2BC0" w:rsidP="00872E7E">
                                              <w:pPr>
                                                <w:spacing w:line="307" w:lineRule="exact"/>
                                                <w:ind w:left="40"/>
                                                <w:jc w:val="center"/>
                                                <w:rPr>
                                                  <w:w w:val="99"/>
                                                </w:rPr>
                                              </w:pPr>
                                              <w:proofErr w:type="gramStart"/>
                                              <w:r w:rsidRPr="00872E7E">
                                                <w:rPr>
                                                  <w:w w:val="99"/>
                                                </w:rPr>
                                                <w:t>maaş</w:t>
                                              </w:r>
                                              <w:proofErr w:type="gramEnd"/>
                                              <w:r w:rsidRPr="00872E7E">
                                                <w:rPr>
                                                  <w:w w:val="99"/>
                                                </w:rPr>
                                                <w:t xml:space="preserve"> bilgi veri</w:t>
                                              </w:r>
                                            </w:p>
                                          </w:tc>
                                        </w:tr>
                                        <w:tr w:rsidR="00CE2BC0" w:rsidRPr="00872E7E" w14:paraId="562F4C4C" w14:textId="77777777" w:rsidTr="007E2102">
                                          <w:trPr>
                                            <w:trHeight w:val="253"/>
                                          </w:trPr>
                                          <w:tc>
                                            <w:tcPr>
                                              <w:tcW w:w="3080" w:type="dxa"/>
                                              <w:vMerge/>
                                              <w:shd w:val="clear" w:color="auto" w:fill="auto"/>
                                              <w:vAlign w:val="bottom"/>
                                            </w:tcPr>
                                            <w:p w14:paraId="6D0E3C61" w14:textId="77777777" w:rsidR="00CE2BC0" w:rsidRPr="00872E7E" w:rsidRDefault="00CE2BC0" w:rsidP="00872E7E">
                                              <w:pPr>
                                                <w:spacing w:line="0" w:lineRule="atLeast"/>
                                                <w:rPr>
                                                  <w:rFonts w:ascii="Times New Roman" w:eastAsia="Times New Roman" w:hAnsi="Times New Roman"/>
                                                </w:rPr>
                                              </w:pPr>
                                            </w:p>
                                          </w:tc>
                                        </w:tr>
                                        <w:tr w:rsidR="00CE2BC0" w:rsidRPr="00872E7E" w14:paraId="59D678CE" w14:textId="77777777" w:rsidTr="007E2102">
                                          <w:trPr>
                                            <w:trHeight w:val="307"/>
                                          </w:trPr>
                                          <w:tc>
                                            <w:tcPr>
                                              <w:tcW w:w="3080" w:type="dxa"/>
                                              <w:vMerge w:val="restart"/>
                                              <w:shd w:val="clear" w:color="auto" w:fill="auto"/>
                                              <w:vAlign w:val="bottom"/>
                                            </w:tcPr>
                                            <w:p w14:paraId="6F8EF193" w14:textId="77777777" w:rsidR="00CE2BC0" w:rsidRPr="00872E7E" w:rsidRDefault="00CE2BC0" w:rsidP="00872E7E">
                                              <w:pPr>
                                                <w:spacing w:line="307" w:lineRule="exact"/>
                                                <w:ind w:left="20"/>
                                                <w:jc w:val="center"/>
                                                <w:rPr>
                                                  <w:w w:val="99"/>
                                                </w:rPr>
                                              </w:pPr>
                                              <w:proofErr w:type="gramStart"/>
                                              <w:r w:rsidRPr="00872E7E">
                                                <w:rPr>
                                                  <w:w w:val="99"/>
                                                </w:rPr>
                                                <w:t>güncellemeleri</w:t>
                                              </w:r>
                                              <w:proofErr w:type="gramEnd"/>
                                            </w:p>
                                          </w:tc>
                                        </w:tr>
                                        <w:tr w:rsidR="00CE2BC0" w:rsidRPr="00872E7E" w14:paraId="619F3423" w14:textId="77777777" w:rsidTr="007E2102">
                                          <w:trPr>
                                            <w:trHeight w:val="253"/>
                                          </w:trPr>
                                          <w:tc>
                                            <w:tcPr>
                                              <w:tcW w:w="3080" w:type="dxa"/>
                                              <w:vMerge/>
                                              <w:shd w:val="clear" w:color="auto" w:fill="auto"/>
                                              <w:vAlign w:val="bottom"/>
                                            </w:tcPr>
                                            <w:p w14:paraId="13E55FF7" w14:textId="77777777" w:rsidR="00CE2BC0" w:rsidRPr="00872E7E" w:rsidRDefault="00CE2BC0" w:rsidP="00872E7E">
                                              <w:pPr>
                                                <w:spacing w:line="0" w:lineRule="atLeast"/>
                                                <w:rPr>
                                                  <w:rFonts w:ascii="Times New Roman" w:eastAsia="Times New Roman" w:hAnsi="Times New Roman"/>
                                                </w:rPr>
                                              </w:pPr>
                                            </w:p>
                                          </w:tc>
                                        </w:tr>
                                        <w:tr w:rsidR="00CE2BC0" w:rsidRPr="00872E7E" w14:paraId="1C15E059" w14:textId="77777777" w:rsidTr="007E2102">
                                          <w:trPr>
                                            <w:trHeight w:val="307"/>
                                          </w:trPr>
                                          <w:tc>
                                            <w:tcPr>
                                              <w:tcW w:w="3080" w:type="dxa"/>
                                              <w:vMerge w:val="restart"/>
                                              <w:shd w:val="clear" w:color="auto" w:fill="auto"/>
                                              <w:vAlign w:val="bottom"/>
                                            </w:tcPr>
                                            <w:p w14:paraId="339FFF67" w14:textId="77777777" w:rsidR="00CE2BC0" w:rsidRPr="00872E7E" w:rsidRDefault="00CE2BC0" w:rsidP="00872E7E">
                                              <w:pPr>
                                                <w:spacing w:line="307" w:lineRule="exact"/>
                                                <w:ind w:left="40"/>
                                                <w:jc w:val="center"/>
                                                <w:rPr>
                                                  <w:w w:val="94"/>
                                                </w:rPr>
                                              </w:pPr>
                                              <w:proofErr w:type="gramStart"/>
                                              <w:r w:rsidRPr="00872E7E">
                                                <w:rPr>
                                                  <w:w w:val="94"/>
                                                </w:rPr>
                                                <w:t>girilir</w:t>
                                              </w:r>
                                              <w:proofErr w:type="gramEnd"/>
                                              <w:r w:rsidRPr="00872E7E">
                                                <w:rPr>
                                                  <w:w w:val="94"/>
                                                </w:rPr>
                                                <w:t>.</w:t>
                                              </w:r>
                                            </w:p>
                                          </w:tc>
                                        </w:tr>
                                        <w:tr w:rsidR="00CE2BC0" w:rsidRPr="00872E7E" w14:paraId="23FA0215" w14:textId="77777777" w:rsidTr="007E2102">
                                          <w:trPr>
                                            <w:trHeight w:val="154"/>
                                          </w:trPr>
                                          <w:tc>
                                            <w:tcPr>
                                              <w:tcW w:w="3080" w:type="dxa"/>
                                              <w:vMerge/>
                                              <w:shd w:val="clear" w:color="auto" w:fill="auto"/>
                                              <w:vAlign w:val="bottom"/>
                                            </w:tcPr>
                                            <w:p w14:paraId="0E4C6637" w14:textId="77777777" w:rsidR="00CE2BC0" w:rsidRPr="00872E7E" w:rsidRDefault="00CE2BC0" w:rsidP="00872E7E">
                                              <w:pPr>
                                                <w:spacing w:line="0" w:lineRule="atLeast"/>
                                                <w:rPr>
                                                  <w:rFonts w:ascii="Times New Roman" w:eastAsia="Times New Roman" w:hAnsi="Times New Roman"/>
                                                  <w:sz w:val="13"/>
                                                </w:rPr>
                                              </w:pPr>
                                            </w:p>
                                          </w:tc>
                                        </w:tr>
                                      </w:tbl>
                                      <w:p w14:paraId="492E98A6" w14:textId="77777777" w:rsidR="00CE2BC0" w:rsidRPr="00B84AEB" w:rsidRDefault="00CE2BC0" w:rsidP="00CE2B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8B2C0" id="Dikdörtgen: Köşeleri Yuvarlatılmış 2" o:spid="_x0000_s1026" style="position:absolute;margin-left:79.3pt;margin-top:3.75pt;width:185.5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" fillcolor="window" strokecolor="#70ad47" strokeweight="1pt">
                            <v:stroke joinstyle="miter"/>
                            <v:textbox>
                              <w:txbxContent>
                                <w:tbl>
                                  <w:tblPr>
                                    <w:tblW w:w="3080" w:type="dxa"/>
                                    <w:tblLayout w:type="fixed"/>
                                    <w:tblCellMar>
                                      <w:left w:w="0" w:type="dxa"/>
                                      <w:right w:w="0" w:type="dxa"/>
                                    </w:tblCellMar>
                                    <w:tblLook w:val="0000" w:firstRow="0" w:lastRow="0" w:firstColumn="0" w:lastColumn="0" w:noHBand="0" w:noVBand="0"/>
                                  </w:tblPr>
                                  <w:tblGrid>
                                    <w:gridCol w:w="3080"/>
                                  </w:tblGrid>
                                  <w:tr w:rsidR="00CE2BC0" w:rsidRPr="001E5F5B" w14:paraId="747731BD" w14:textId="77777777" w:rsidTr="007E2102">
                                    <w:trPr>
                                      <w:trHeight w:val="307"/>
                                    </w:trPr>
                                    <w:tc>
                                      <w:tcPr>
                                        <w:tcW w:w="3080" w:type="dxa"/>
                                        <w:vMerge w:val="restart"/>
                                        <w:shd w:val="clear" w:color="auto" w:fill="auto"/>
                                        <w:vAlign w:val="bottom"/>
                                      </w:tcPr>
                                      <w:p w14:paraId="26C87D2F" w14:textId="26808ECC" w:rsidR="00CE2BC0" w:rsidRPr="001E5F5B" w:rsidRDefault="00CE2BC0" w:rsidP="00BA655A">
                                        <w:pPr>
                                          <w:spacing w:line="234" w:lineRule="auto"/>
                                          <w:jc w:val="both"/>
                                          <w:rPr>
                                            <w:rFonts w:asciiTheme="minorHAnsi" w:hAnsiTheme="minorHAnsi" w:cstheme="minorHAnsi"/>
                                            <w:w w:val="99"/>
                                          </w:rPr>
                                        </w:pPr>
                                        <w:r w:rsidRPr="001E5F5B">
                                          <w:rPr>
                                            <w:rFonts w:asciiTheme="minorHAnsi" w:eastAsia="Times New Roman" w:hAnsiTheme="minorHAnsi" w:cstheme="minorHAnsi"/>
                                          </w:rPr>
                                          <w:t xml:space="preserve">Satın alınan veya hibe yoluyla </w:t>
                                        </w:r>
                                        <w:r w:rsidR="00731C76" w:rsidRPr="001E5F5B">
                                          <w:rPr>
                                            <w:rFonts w:asciiTheme="minorHAnsi" w:eastAsia="Times New Roman" w:hAnsiTheme="minorHAnsi" w:cstheme="minorHAnsi"/>
                                          </w:rPr>
                                          <w:t xml:space="preserve">gelen </w:t>
                                        </w:r>
                                        <w:r w:rsidR="00731C76">
                                          <w:rPr>
                                            <w:rFonts w:asciiTheme="minorHAnsi" w:eastAsia="Times New Roman" w:hAnsiTheme="minorHAnsi" w:cstheme="minorHAnsi"/>
                                          </w:rPr>
                                          <w:t>malların</w:t>
                                        </w:r>
                                        <w:r w:rsidRPr="001E5F5B">
                                          <w:rPr>
                                            <w:rFonts w:asciiTheme="minorHAnsi" w:eastAsia="Times New Roman" w:hAnsiTheme="minorHAnsi" w:cstheme="minorHAnsi"/>
                                          </w:rPr>
                                          <w:t xml:space="preserve"> faturası ve onayı ile birlikte muayenesi yapılır, ambara alınması için kaydedilir</w:t>
                                        </w:r>
                                      </w:p>
                                    </w:tc>
                                  </w:tr>
                                  <w:tr w:rsidR="00CE2BC0" w:rsidRPr="001E5F5B" w14:paraId="1830F4DD" w14:textId="77777777" w:rsidTr="007E2102">
                                    <w:trPr>
                                      <w:trHeight w:val="269"/>
                                    </w:trPr>
                                    <w:tc>
                                      <w:tcPr>
                                        <w:tcW w:w="3080" w:type="dxa"/>
                                        <w:vMerge/>
                                        <w:shd w:val="clear" w:color="auto" w:fill="auto"/>
                                        <w:vAlign w:val="bottom"/>
                                      </w:tcPr>
                                      <w:p w14:paraId="1BBC0C4F" w14:textId="77777777" w:rsidR="00CE2BC0" w:rsidRPr="001E5F5B" w:rsidRDefault="00CE2BC0" w:rsidP="006154FC">
                                        <w:pPr>
                                          <w:spacing w:line="0" w:lineRule="atLeast"/>
                                          <w:rPr>
                                            <w:rFonts w:asciiTheme="minorHAnsi" w:eastAsia="Times New Roman" w:hAnsiTheme="minorHAnsi" w:cstheme="minorHAnsi"/>
                                          </w:rPr>
                                        </w:pPr>
                                      </w:p>
                                    </w:tc>
                                  </w:tr>
                                  <w:tr w:rsidR="00CE2BC0" w:rsidRPr="00872E7E" w14:paraId="78A491C6" w14:textId="77777777" w:rsidTr="007E2102">
                                    <w:trPr>
                                      <w:trHeight w:val="307"/>
                                    </w:trPr>
                                    <w:tc>
                                      <w:tcPr>
                                        <w:tcW w:w="3080" w:type="dxa"/>
                                        <w:vMerge w:val="restart"/>
                                        <w:shd w:val="clear" w:color="auto" w:fill="auto"/>
                                        <w:vAlign w:val="bottom"/>
                                      </w:tcPr>
                                      <w:p w14:paraId="292E84AC" w14:textId="77777777" w:rsidR="00CE2BC0" w:rsidRPr="00372229" w:rsidRDefault="00CE2BC0" w:rsidP="006154FC">
                                        <w:pPr>
                                          <w:spacing w:line="307" w:lineRule="exact"/>
                                          <w:rPr>
                                            <w:rFonts w:asciiTheme="minorHAnsi" w:hAnsiTheme="minorHAnsi" w:cstheme="minorHAnsi"/>
                                            <w:w w:val="99"/>
                                          </w:rPr>
                                        </w:pPr>
                                      </w:p>
                                    </w:tc>
                                  </w:tr>
                                  <w:tr w:rsidR="00CE2BC0" w:rsidRPr="00872E7E" w14:paraId="342138C3" w14:textId="77777777" w:rsidTr="007E2102">
                                    <w:trPr>
                                      <w:trHeight w:val="253"/>
                                    </w:trPr>
                                    <w:tc>
                                      <w:tcPr>
                                        <w:tcW w:w="3080" w:type="dxa"/>
                                        <w:vMerge/>
                                        <w:shd w:val="clear" w:color="auto" w:fill="auto"/>
                                        <w:vAlign w:val="bottom"/>
                                      </w:tcPr>
                                      <w:p w14:paraId="5C794A38" w14:textId="77777777" w:rsidR="00CE2BC0" w:rsidRPr="00872E7E" w:rsidRDefault="00CE2BC0" w:rsidP="006154FC">
                                        <w:pPr>
                                          <w:spacing w:line="0" w:lineRule="atLeast"/>
                                          <w:rPr>
                                            <w:rFonts w:ascii="Times New Roman" w:eastAsia="Times New Roman" w:hAnsi="Times New Roman"/>
                                          </w:rPr>
                                        </w:pPr>
                                      </w:p>
                                    </w:tc>
                                  </w:tr>
                                  <w:tr w:rsidR="00CE2BC0" w:rsidRPr="00872E7E" w14:paraId="70E230E9" w14:textId="77777777" w:rsidTr="007E2102">
                                    <w:trPr>
                                      <w:trHeight w:val="307"/>
                                    </w:trPr>
                                    <w:tc>
                                      <w:tcPr>
                                        <w:tcW w:w="3080" w:type="dxa"/>
                                        <w:shd w:val="clear" w:color="auto" w:fill="auto"/>
                                        <w:vAlign w:val="bottom"/>
                                      </w:tcPr>
                                      <w:p w14:paraId="798B5253" w14:textId="77777777" w:rsidR="00CE2BC0" w:rsidRPr="00872E7E" w:rsidRDefault="00CE2BC0" w:rsidP="006154FC">
                                        <w:pPr>
                                          <w:spacing w:line="307" w:lineRule="exact"/>
                                          <w:ind w:left="40"/>
                                          <w:rPr>
                                            <w:w w:val="99"/>
                                          </w:rPr>
                                        </w:pPr>
                                      </w:p>
                                    </w:tc>
                                  </w:tr>
                                  <w:tr w:rsidR="00CE2BC0" w:rsidRPr="00872E7E" w14:paraId="06C94F0D" w14:textId="77777777" w:rsidTr="007E2102">
                                    <w:trPr>
                                      <w:trHeight w:val="308"/>
                                    </w:trPr>
                                    <w:tc>
                                      <w:tcPr>
                                        <w:tcW w:w="3080" w:type="dxa"/>
                                        <w:vMerge w:val="restart"/>
                                        <w:shd w:val="clear" w:color="auto" w:fill="auto"/>
                                        <w:vAlign w:val="bottom"/>
                                      </w:tcPr>
                                      <w:p w14:paraId="307B571A" w14:textId="77777777" w:rsidR="00CE2BC0" w:rsidRPr="00872E7E" w:rsidRDefault="00CE2BC0" w:rsidP="006154FC">
                                        <w:pPr>
                                          <w:spacing w:line="307" w:lineRule="exact"/>
                                          <w:ind w:left="20"/>
                                        </w:pPr>
                                      </w:p>
                                    </w:tc>
                                  </w:tr>
                                  <w:tr w:rsidR="00CE2BC0" w:rsidRPr="00872E7E" w14:paraId="7DC94996" w14:textId="77777777" w:rsidTr="007E2102">
                                    <w:trPr>
                                      <w:trHeight w:val="253"/>
                                    </w:trPr>
                                    <w:tc>
                                      <w:tcPr>
                                        <w:tcW w:w="3080" w:type="dxa"/>
                                        <w:vMerge/>
                                        <w:shd w:val="clear" w:color="auto" w:fill="auto"/>
                                        <w:vAlign w:val="bottom"/>
                                      </w:tcPr>
                                      <w:p w14:paraId="73EA4796" w14:textId="77777777" w:rsidR="00CE2BC0" w:rsidRPr="00872E7E" w:rsidRDefault="00CE2BC0" w:rsidP="00872E7E">
                                        <w:pPr>
                                          <w:spacing w:line="0" w:lineRule="atLeast"/>
                                          <w:rPr>
                                            <w:rFonts w:ascii="Times New Roman" w:eastAsia="Times New Roman" w:hAnsi="Times New Roman"/>
                                          </w:rPr>
                                        </w:pPr>
                                      </w:p>
                                    </w:tc>
                                  </w:tr>
                                  <w:tr w:rsidR="00CE2BC0" w:rsidRPr="00872E7E" w14:paraId="116F11E5" w14:textId="77777777" w:rsidTr="007E2102">
                                    <w:trPr>
                                      <w:trHeight w:val="307"/>
                                    </w:trPr>
                                    <w:tc>
                                      <w:tcPr>
                                        <w:tcW w:w="3080" w:type="dxa"/>
                                        <w:vMerge w:val="restart"/>
                                        <w:shd w:val="clear" w:color="auto" w:fill="auto"/>
                                        <w:vAlign w:val="bottom"/>
                                      </w:tcPr>
                                      <w:p w14:paraId="2E1908B0" w14:textId="77777777" w:rsidR="00CE2BC0" w:rsidRPr="00872E7E" w:rsidRDefault="00CE2BC0" w:rsidP="00872E7E">
                                        <w:pPr>
                                          <w:spacing w:line="307" w:lineRule="exact"/>
                                          <w:ind w:left="40"/>
                                          <w:jc w:val="center"/>
                                          <w:rPr>
                                            <w:w w:val="99"/>
                                          </w:rPr>
                                        </w:pPr>
                                        <w:proofErr w:type="gramStart"/>
                                        <w:r w:rsidRPr="00872E7E">
                                          <w:rPr>
                                            <w:w w:val="99"/>
                                          </w:rPr>
                                          <w:t>maaş</w:t>
                                        </w:r>
                                        <w:proofErr w:type="gramEnd"/>
                                        <w:r w:rsidRPr="00872E7E">
                                          <w:rPr>
                                            <w:w w:val="99"/>
                                          </w:rPr>
                                          <w:t xml:space="preserve"> bilgi veri</w:t>
                                        </w:r>
                                      </w:p>
                                    </w:tc>
                                  </w:tr>
                                  <w:tr w:rsidR="00CE2BC0" w:rsidRPr="00872E7E" w14:paraId="562F4C4C" w14:textId="77777777" w:rsidTr="007E2102">
                                    <w:trPr>
                                      <w:trHeight w:val="253"/>
                                    </w:trPr>
                                    <w:tc>
                                      <w:tcPr>
                                        <w:tcW w:w="3080" w:type="dxa"/>
                                        <w:vMerge/>
                                        <w:shd w:val="clear" w:color="auto" w:fill="auto"/>
                                        <w:vAlign w:val="bottom"/>
                                      </w:tcPr>
                                      <w:p w14:paraId="6D0E3C61" w14:textId="77777777" w:rsidR="00CE2BC0" w:rsidRPr="00872E7E" w:rsidRDefault="00CE2BC0" w:rsidP="00872E7E">
                                        <w:pPr>
                                          <w:spacing w:line="0" w:lineRule="atLeast"/>
                                          <w:rPr>
                                            <w:rFonts w:ascii="Times New Roman" w:eastAsia="Times New Roman" w:hAnsi="Times New Roman"/>
                                          </w:rPr>
                                        </w:pPr>
                                      </w:p>
                                    </w:tc>
                                  </w:tr>
                                  <w:tr w:rsidR="00CE2BC0" w:rsidRPr="00872E7E" w14:paraId="59D678CE" w14:textId="77777777" w:rsidTr="007E2102">
                                    <w:trPr>
                                      <w:trHeight w:val="307"/>
                                    </w:trPr>
                                    <w:tc>
                                      <w:tcPr>
                                        <w:tcW w:w="3080" w:type="dxa"/>
                                        <w:vMerge w:val="restart"/>
                                        <w:shd w:val="clear" w:color="auto" w:fill="auto"/>
                                        <w:vAlign w:val="bottom"/>
                                      </w:tcPr>
                                      <w:p w14:paraId="6F8EF193" w14:textId="77777777" w:rsidR="00CE2BC0" w:rsidRPr="00872E7E" w:rsidRDefault="00CE2BC0" w:rsidP="00872E7E">
                                        <w:pPr>
                                          <w:spacing w:line="307" w:lineRule="exact"/>
                                          <w:ind w:left="20"/>
                                          <w:jc w:val="center"/>
                                          <w:rPr>
                                            <w:w w:val="99"/>
                                          </w:rPr>
                                        </w:pPr>
                                        <w:proofErr w:type="gramStart"/>
                                        <w:r w:rsidRPr="00872E7E">
                                          <w:rPr>
                                            <w:w w:val="99"/>
                                          </w:rPr>
                                          <w:t>güncellemeleri</w:t>
                                        </w:r>
                                        <w:proofErr w:type="gramEnd"/>
                                      </w:p>
                                    </w:tc>
                                  </w:tr>
                                  <w:tr w:rsidR="00CE2BC0" w:rsidRPr="00872E7E" w14:paraId="619F3423" w14:textId="77777777" w:rsidTr="007E2102">
                                    <w:trPr>
                                      <w:trHeight w:val="253"/>
                                    </w:trPr>
                                    <w:tc>
                                      <w:tcPr>
                                        <w:tcW w:w="3080" w:type="dxa"/>
                                        <w:vMerge/>
                                        <w:shd w:val="clear" w:color="auto" w:fill="auto"/>
                                        <w:vAlign w:val="bottom"/>
                                      </w:tcPr>
                                      <w:p w14:paraId="13E55FF7" w14:textId="77777777" w:rsidR="00CE2BC0" w:rsidRPr="00872E7E" w:rsidRDefault="00CE2BC0" w:rsidP="00872E7E">
                                        <w:pPr>
                                          <w:spacing w:line="0" w:lineRule="atLeast"/>
                                          <w:rPr>
                                            <w:rFonts w:ascii="Times New Roman" w:eastAsia="Times New Roman" w:hAnsi="Times New Roman"/>
                                          </w:rPr>
                                        </w:pPr>
                                      </w:p>
                                    </w:tc>
                                  </w:tr>
                                  <w:tr w:rsidR="00CE2BC0" w:rsidRPr="00872E7E" w14:paraId="1C15E059" w14:textId="77777777" w:rsidTr="007E2102">
                                    <w:trPr>
                                      <w:trHeight w:val="307"/>
                                    </w:trPr>
                                    <w:tc>
                                      <w:tcPr>
                                        <w:tcW w:w="3080" w:type="dxa"/>
                                        <w:vMerge w:val="restart"/>
                                        <w:shd w:val="clear" w:color="auto" w:fill="auto"/>
                                        <w:vAlign w:val="bottom"/>
                                      </w:tcPr>
                                      <w:p w14:paraId="339FFF67" w14:textId="77777777" w:rsidR="00CE2BC0" w:rsidRPr="00872E7E" w:rsidRDefault="00CE2BC0" w:rsidP="00872E7E">
                                        <w:pPr>
                                          <w:spacing w:line="307" w:lineRule="exact"/>
                                          <w:ind w:left="40"/>
                                          <w:jc w:val="center"/>
                                          <w:rPr>
                                            <w:w w:val="94"/>
                                          </w:rPr>
                                        </w:pPr>
                                        <w:proofErr w:type="gramStart"/>
                                        <w:r w:rsidRPr="00872E7E">
                                          <w:rPr>
                                            <w:w w:val="94"/>
                                          </w:rPr>
                                          <w:t>girilir</w:t>
                                        </w:r>
                                        <w:proofErr w:type="gramEnd"/>
                                        <w:r w:rsidRPr="00872E7E">
                                          <w:rPr>
                                            <w:w w:val="94"/>
                                          </w:rPr>
                                          <w:t>.</w:t>
                                        </w:r>
                                      </w:p>
                                    </w:tc>
                                  </w:tr>
                                  <w:tr w:rsidR="00CE2BC0" w:rsidRPr="00872E7E" w14:paraId="23FA0215" w14:textId="77777777" w:rsidTr="007E2102">
                                    <w:trPr>
                                      <w:trHeight w:val="154"/>
                                    </w:trPr>
                                    <w:tc>
                                      <w:tcPr>
                                        <w:tcW w:w="3080" w:type="dxa"/>
                                        <w:vMerge/>
                                        <w:shd w:val="clear" w:color="auto" w:fill="auto"/>
                                        <w:vAlign w:val="bottom"/>
                                      </w:tcPr>
                                      <w:p w14:paraId="0E4C6637" w14:textId="77777777" w:rsidR="00CE2BC0" w:rsidRPr="00872E7E" w:rsidRDefault="00CE2BC0" w:rsidP="00872E7E">
                                        <w:pPr>
                                          <w:spacing w:line="0" w:lineRule="atLeast"/>
                                          <w:rPr>
                                            <w:rFonts w:ascii="Times New Roman" w:eastAsia="Times New Roman" w:hAnsi="Times New Roman"/>
                                            <w:sz w:val="13"/>
                                          </w:rPr>
                                        </w:pPr>
                                      </w:p>
                                    </w:tc>
                                  </w:tr>
                                </w:tbl>
                                <w:p w14:paraId="492E98A6" w14:textId="77777777" w:rsidR="00CE2BC0" w:rsidRPr="00B84AEB" w:rsidRDefault="00CE2BC0" w:rsidP="00CE2BC0"/>
                              </w:txbxContent>
                            </v:textbox>
                          </v:roundrect>
                        </w:pict>
                      </mc:Fallback>
                    </mc:AlternateContent>
                  </w:r>
                  <w:r w:rsidRPr="00CE2BC0">
                    <w:rPr>
                      <w:rFonts w:ascii="Calibri" w:eastAsia="Calibri" w:hAnsi="Calibri" w:cs="Arial"/>
                      <w:sz w:val="20"/>
                      <w:szCs w:val="20"/>
                      <w:lang w:eastAsia="tr-TR"/>
                    </w:rPr>
                    <w:tab/>
                  </w:r>
                </w:p>
                <w:p w14:paraId="7A4A7595" w14:textId="77777777" w:rsidR="00CE2BC0" w:rsidRPr="00CE2BC0" w:rsidRDefault="00CE2BC0" w:rsidP="00644BEA">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158DC599" w14:textId="77777777" w:rsidR="00CE2BC0" w:rsidRPr="00CE2BC0" w:rsidRDefault="00CE2BC0" w:rsidP="00644BEA">
                  <w:pPr>
                    <w:framePr w:hSpace="141" w:wrap="around" w:vAnchor="text" w:hAnchor="margin" w:xAlign="center" w:y="-18"/>
                    <w:widowControl/>
                    <w:tabs>
                      <w:tab w:val="left" w:pos="4680"/>
                      <w:tab w:val="left" w:pos="5736"/>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t xml:space="preserve">                       BAŞLA</w:t>
                  </w:r>
                  <w:r w:rsidRPr="00CE2BC0">
                    <w:rPr>
                      <w:rFonts w:ascii="Calibri" w:eastAsia="Calibri" w:hAnsi="Calibri" w:cs="Arial"/>
                      <w:sz w:val="20"/>
                      <w:szCs w:val="20"/>
                      <w:lang w:eastAsia="tr-TR"/>
                    </w:rPr>
                    <w:tab/>
                  </w:r>
                </w:p>
                <w:p w14:paraId="7AE24AC8" w14:textId="77777777" w:rsidR="00CE2BC0" w:rsidRPr="00CE2BC0" w:rsidRDefault="00CE2BC0" w:rsidP="00644BEA">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CE2BC0">
                    <w:rPr>
                      <w:rFonts w:ascii="Calibri" w:eastAsia="Calibri" w:hAnsi="Calibri" w:cs="Arial"/>
                      <w:b/>
                      <w:sz w:val="20"/>
                      <w:szCs w:val="20"/>
                      <w:lang w:eastAsia="tr-TR"/>
                    </w:rPr>
                    <w:tab/>
                  </w:r>
                  <w:r w:rsidRPr="00CE2BC0">
                    <w:rPr>
                      <w:rFonts w:ascii="Calibri" w:eastAsia="Calibri" w:hAnsi="Calibri" w:cs="Arial"/>
                      <w:b/>
                      <w:sz w:val="20"/>
                      <w:szCs w:val="20"/>
                      <w:lang w:eastAsia="tr-TR"/>
                    </w:rPr>
                    <w:tab/>
                    <w:t xml:space="preserve">  </w:t>
                  </w:r>
                </w:p>
                <w:p w14:paraId="565BD071"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1B586D93" w14:textId="77777777" w:rsidR="00CE2BC0" w:rsidRPr="00CE2BC0" w:rsidRDefault="00CE2BC0" w:rsidP="00644BEA">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2A7050CF"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b/>
                      <w:bCs/>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64384" behindDoc="0" locked="0" layoutInCell="1" allowOverlap="1" wp14:anchorId="0F238399" wp14:editId="607C4279">
                            <wp:simplePos x="0" y="0"/>
                            <wp:positionH relativeFrom="column">
                              <wp:posOffset>1805305</wp:posOffset>
                            </wp:positionH>
                            <wp:positionV relativeFrom="paragraph">
                              <wp:posOffset>16510</wp:posOffset>
                            </wp:positionV>
                            <wp:extent cx="140970" cy="281940"/>
                            <wp:effectExtent l="19050" t="0" r="30480" b="41910"/>
                            <wp:wrapNone/>
                            <wp:docPr id="6" name="Ok: Aşağı 6"/>
                            <wp:cNvGraphicFramePr/>
                            <a:graphic xmlns:a="http://schemas.openxmlformats.org/drawingml/2006/main">
                              <a:graphicData uri="http://schemas.microsoft.com/office/word/2010/wordprocessingShape">
                                <wps:wsp>
                                  <wps:cNvSpPr/>
                                  <wps:spPr>
                                    <a:xfrm>
                                      <a:off x="0" y="0"/>
                                      <a:ext cx="140970" cy="28194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5A13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6" o:spid="_x0000_s1026" type="#_x0000_t67" style="position:absolute;margin-left:142.15pt;margin-top:1.3pt;width:11.1pt;height:2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" adj=",3960" fillcolor="#4472c4" strokecolor="#2f528f" strokeweight="1pt"/>
                        </w:pict>
                      </mc:Fallback>
                    </mc:AlternateContent>
                  </w:r>
                </w:p>
                <w:p w14:paraId="31D8D5B7" w14:textId="77777777" w:rsidR="00CE2BC0" w:rsidRPr="00CE2BC0" w:rsidRDefault="00CE2BC0" w:rsidP="00644BEA">
                  <w:pPr>
                    <w:framePr w:hSpace="141" w:wrap="around" w:vAnchor="text" w:hAnchor="margin" w:xAlign="center" w:y="-18"/>
                    <w:widowControl/>
                    <w:adjustRightInd w:val="0"/>
                    <w:rPr>
                      <w:rFonts w:ascii="Calibri" w:eastAsiaTheme="minorHAnsi" w:hAnsi="Calibri" w:cs="Calibri"/>
                      <w:i/>
                      <w:iCs/>
                      <w:color w:val="000000"/>
                      <w:sz w:val="24"/>
                      <w:szCs w:val="24"/>
                    </w:rPr>
                  </w:pPr>
                  <w:r w:rsidRPr="00CE2BC0">
                    <w:rPr>
                      <w:rFonts w:ascii="Calibri" w:eastAsiaTheme="minorHAnsi" w:hAnsi="Calibri" w:cs="Calibri"/>
                      <w:noProof/>
                      <w:color w:val="000000"/>
                      <w:sz w:val="24"/>
                      <w:szCs w:val="24"/>
                      <w:lang w:eastAsia="tr-TR"/>
                    </w:rPr>
                    <mc:AlternateContent>
                      <mc:Choice Requires="wps">
                        <w:drawing>
                          <wp:anchor distT="0" distB="0" distL="114300" distR="114300" simplePos="0" relativeHeight="251660288" behindDoc="0" locked="0" layoutInCell="1" allowOverlap="1" wp14:anchorId="1A0F02A6" wp14:editId="2B159731">
                            <wp:simplePos x="0" y="0"/>
                            <wp:positionH relativeFrom="column">
                              <wp:posOffset>145652</wp:posOffset>
                            </wp:positionH>
                            <wp:positionV relativeFrom="paragraph">
                              <wp:posOffset>175145</wp:posOffset>
                            </wp:positionV>
                            <wp:extent cx="3992880" cy="777923"/>
                            <wp:effectExtent l="0" t="0" r="26670" b="22225"/>
                            <wp:wrapNone/>
                            <wp:docPr id="3" name="Dikdörtgen: Köşeleri Yuvarlatılmış 3"/>
                            <wp:cNvGraphicFramePr/>
                            <a:graphic xmlns:a="http://schemas.openxmlformats.org/drawingml/2006/main">
                              <a:graphicData uri="http://schemas.microsoft.com/office/word/2010/wordprocessingShape">
                                <wps:wsp>
                                  <wps:cNvSpPr/>
                                  <wps:spPr>
                                    <a:xfrm>
                                      <a:off x="0" y="0"/>
                                      <a:ext cx="3992880" cy="777923"/>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568097FB" w14:textId="77777777" w:rsidR="00CE2BC0" w:rsidRPr="00BA655A" w:rsidRDefault="00CE2BC0" w:rsidP="00CE2BC0">
                                        <w:pPr>
                                          <w:rPr>
                                            <w:rFonts w:asciiTheme="minorHAnsi" w:hAnsiTheme="minorHAnsi" w:cstheme="minorHAnsi"/>
                                          </w:rPr>
                                        </w:pPr>
                                        <w:r w:rsidRPr="00BA655A">
                                          <w:rPr>
                                            <w:rFonts w:asciiTheme="minorHAnsi" w:eastAsia="Times New Roman" w:hAnsiTheme="minorHAnsi" w:cstheme="minorHAnsi"/>
                                          </w:rPr>
                                          <w:t>Gelen malın Muayene Kabul Komisyonu tarafından kontrolü yapılıp ilgili ambara konulması, dayanıklı taşınırların numaralarının verilmesi ve cinslerine göre tasnif edilmesi için Taşınır Kayıt Yetkilisine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0F02A6" id="Dikdörtgen: Köşeleri Yuvarlatılmış 3" o:spid="_x0000_s1027" style="position:absolute;margin-left:11.45pt;margin-top:13.8pt;width:314.4pt;height: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" fillcolor="window" strokecolor="#70ad47" strokeweight="1pt">
                            <v:stroke joinstyle="miter"/>
                            <v:textbox>
                              <w:txbxContent>
                                <w:p w14:paraId="568097FB" w14:textId="77777777" w:rsidR="00CE2BC0" w:rsidRPr="00BA655A" w:rsidRDefault="00CE2BC0" w:rsidP="00CE2BC0">
                                  <w:pPr>
                                    <w:rPr>
                                      <w:rFonts w:asciiTheme="minorHAnsi" w:hAnsiTheme="minorHAnsi" w:cstheme="minorHAnsi"/>
                                    </w:rPr>
                                  </w:pPr>
                                  <w:r w:rsidRPr="00BA655A">
                                    <w:rPr>
                                      <w:rFonts w:asciiTheme="minorHAnsi" w:eastAsia="Times New Roman" w:hAnsiTheme="minorHAnsi" w:cstheme="minorHAnsi"/>
                                    </w:rPr>
                                    <w:t>Gelen malın Muayene Kabul Komisyonu tarafından kontrolü yapılıp ilgili ambara konulması, dayanıklı taşınırların numaralarının verilmesi ve cinslerine göre tasnif edilmesi için Taşınır Kayıt Yetkilisine teslim edilir</w:t>
                                  </w:r>
                                </w:p>
                              </w:txbxContent>
                            </v:textbox>
                          </v:roundrect>
                        </w:pict>
                      </mc:Fallback>
                    </mc:AlternateContent>
                  </w:r>
                  <w:r w:rsidRPr="00CE2BC0">
                    <w:rPr>
                      <w:rFonts w:ascii="Calibri" w:eastAsiaTheme="minorHAnsi" w:hAnsi="Calibri" w:cs="Calibri"/>
                      <w:color w:val="000000"/>
                      <w:sz w:val="24"/>
                      <w:szCs w:val="24"/>
                    </w:rPr>
                    <w:tab/>
                  </w:r>
                </w:p>
                <w:p w14:paraId="668B9004" w14:textId="77777777" w:rsidR="00CE2BC0" w:rsidRPr="00CE2BC0" w:rsidRDefault="00CE2BC0" w:rsidP="00644BEA">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p>
                <w:p w14:paraId="1320CEAF"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6CA5D242"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30802125"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3E8442F6" w14:textId="77777777" w:rsidR="00CE2BC0" w:rsidRPr="00CE2BC0" w:rsidRDefault="00CE2BC0" w:rsidP="00644BEA">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63360" behindDoc="0" locked="0" layoutInCell="1" allowOverlap="1" wp14:anchorId="166C863C" wp14:editId="5C66584E">
                            <wp:simplePos x="0" y="0"/>
                            <wp:positionH relativeFrom="column">
                              <wp:posOffset>1721485</wp:posOffset>
                            </wp:positionH>
                            <wp:positionV relativeFrom="paragraph">
                              <wp:posOffset>106680</wp:posOffset>
                            </wp:positionV>
                            <wp:extent cx="171450" cy="350520"/>
                            <wp:effectExtent l="19050" t="0" r="38100" b="30480"/>
                            <wp:wrapNone/>
                            <wp:docPr id="10" name="Ok: Aşağı 10"/>
                            <wp:cNvGraphicFramePr/>
                            <a:graphic xmlns:a="http://schemas.openxmlformats.org/drawingml/2006/main">
                              <a:graphicData uri="http://schemas.microsoft.com/office/word/2010/wordprocessingShape">
                                <wps:wsp>
                                  <wps:cNvSpPr/>
                                  <wps:spPr>
                                    <a:xfrm>
                                      <a:off x="0" y="0"/>
                                      <a:ext cx="171450" cy="350520"/>
                                    </a:xfrm>
                                    <a:prstGeom prst="downArrow">
                                      <a:avLst>
                                        <a:gd name="adj1" fmla="val 63333"/>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2DEEEF" id="Ok: Aşağı 10" o:spid="_x0000_s1026" type="#_x0000_t67" style="position:absolute;margin-left:135.55pt;margin-top:8.4pt;width:13.5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" adj="16317,3960" fillcolor="#4472c4" strokecolor="#2f528f" strokeweight="1pt"/>
                        </w:pict>
                      </mc:Fallback>
                    </mc:AlternateContent>
                  </w:r>
                </w:p>
                <w:p w14:paraId="7309ABE2" w14:textId="77777777" w:rsidR="00CE2BC0" w:rsidRPr="00CE2BC0" w:rsidRDefault="00CE2BC0" w:rsidP="00644BE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5513F91B" w14:textId="77777777" w:rsidR="00CE2BC0" w:rsidRPr="00CE2BC0" w:rsidRDefault="00CE2BC0" w:rsidP="00644BE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62336" behindDoc="0" locked="0" layoutInCell="1" allowOverlap="1" wp14:anchorId="5D567E21" wp14:editId="5A319100">
                            <wp:simplePos x="0" y="0"/>
                            <wp:positionH relativeFrom="column">
                              <wp:posOffset>688975</wp:posOffset>
                            </wp:positionH>
                            <wp:positionV relativeFrom="paragraph">
                              <wp:posOffset>120015</wp:posOffset>
                            </wp:positionV>
                            <wp:extent cx="1958340" cy="2720340"/>
                            <wp:effectExtent l="0" t="0" r="22860" b="22860"/>
                            <wp:wrapNone/>
                            <wp:docPr id="9" name="Dikdörtgen: Köşeleri Yuvarlatılmış 9"/>
                            <wp:cNvGraphicFramePr/>
                            <a:graphic xmlns:a="http://schemas.openxmlformats.org/drawingml/2006/main">
                              <a:graphicData uri="http://schemas.microsoft.com/office/word/2010/wordprocessingShape">
                                <wps:wsp>
                                  <wps:cNvSpPr/>
                                  <wps:spPr>
                                    <a:xfrm>
                                      <a:off x="0" y="0"/>
                                      <a:ext cx="1958340" cy="2720340"/>
                                    </a:xfrm>
                                    <a:prstGeom prst="roundRect">
                                      <a:avLst/>
                                    </a:prstGeom>
                                    <a:solidFill>
                                      <a:sysClr val="window" lastClr="FFFFFF"/>
                                    </a:solidFill>
                                    <a:ln w="12700" cap="flat" cmpd="sng" algn="ctr">
                                      <a:solidFill>
                                        <a:srgbClr val="70AD47"/>
                                      </a:solidFill>
                                      <a:prstDash val="solid"/>
                                      <a:miter lim="800000"/>
                                    </a:ln>
                                    <a:effectLst/>
                                  </wps:spPr>
                                  <wps:txbx>
                                    <w:txbxContent>
                                      <w:p w14:paraId="7FE8860B" w14:textId="77777777" w:rsidR="00CE2BC0" w:rsidRPr="009F44C0" w:rsidRDefault="00CE2BC0" w:rsidP="00CE2BC0">
                                        <w:pPr>
                                          <w:spacing w:line="237" w:lineRule="auto"/>
                                          <w:rPr>
                                            <w:rFonts w:asciiTheme="minorHAnsi" w:hAnsiTheme="minorHAnsi" w:cstheme="minorHAnsi"/>
                                          </w:rPr>
                                        </w:pPr>
                                        <w:r w:rsidRPr="009F44C0">
                                          <w:rPr>
                                            <w:rFonts w:asciiTheme="minorHAnsi" w:eastAsia="Times New Roman" w:hAnsiTheme="minorHAnsi" w:cstheme="minorHAnsi"/>
                                          </w:rPr>
                                          <w:t>Taşınır Kayıt Kontrol yetkilisi tarafından Taşınır Mal Yönetmeliğinde belirtilen esaslara göre hem fiili hem de Üniversitemiz taşınır sistemi üzerinden taşınır malların ambar giriş işlemleri yapılır. Taşınır hibe ise taşınır işlem Fişi üst yazı ile SGDB’ ye muhasebe kayıtlarına alınmak üzere bildirilir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67E21" id="Dikdörtgen: Köşeleri Yuvarlatılmış 9" o:spid="_x0000_s1028" style="position:absolute;left:0;text-align:left;margin-left:54.25pt;margin-top:9.45pt;width:154.2pt;height:2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" fillcolor="window" strokecolor="#70ad47" strokeweight="1pt">
                            <v:stroke joinstyle="miter"/>
                            <v:textbox>
                              <w:txbxContent>
                                <w:p w14:paraId="7FE8860B" w14:textId="77777777" w:rsidR="00CE2BC0" w:rsidRPr="009F44C0" w:rsidRDefault="00CE2BC0" w:rsidP="00CE2BC0">
                                  <w:pPr>
                                    <w:spacing w:line="237" w:lineRule="auto"/>
                                    <w:rPr>
                                      <w:rFonts w:asciiTheme="minorHAnsi" w:hAnsiTheme="minorHAnsi" w:cstheme="minorHAnsi"/>
                                    </w:rPr>
                                  </w:pPr>
                                  <w:r w:rsidRPr="009F44C0">
                                    <w:rPr>
                                      <w:rFonts w:asciiTheme="minorHAnsi" w:eastAsia="Times New Roman" w:hAnsiTheme="minorHAnsi" w:cstheme="minorHAnsi"/>
                                    </w:rPr>
                                    <w:t>Taşınır Kayıt Kontrol yetkilisi tarafından Taşınır Mal Yönetmeliğinde belirtilen esaslara göre hem fiili hem de Üniversitemiz taşınır sistemi üzerinden taşınır malların ambar giriş işlemleri yapılır. Taşınır hibe ise taşınır işlem Fişi üst yazı ile SGDB’ ye muhasebe kayıtlarına alınmak üzere bildirilir</w:t>
                                  </w:r>
                                </w:p>
                              </w:txbxContent>
                            </v:textbox>
                          </v:roundrect>
                        </w:pict>
                      </mc:Fallback>
                    </mc:AlternateContent>
                  </w:r>
                </w:p>
                <w:p w14:paraId="7A487252" w14:textId="77777777" w:rsidR="00CE2BC0" w:rsidRPr="00CE2BC0" w:rsidRDefault="00CE2BC0" w:rsidP="00644BE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4856BB1C" w14:textId="77777777" w:rsidR="00CE2BC0" w:rsidRPr="00CE2BC0" w:rsidRDefault="00CE2BC0" w:rsidP="00644BEA">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CE2BC0">
                    <w:rPr>
                      <w:rFonts w:ascii="Times New Roman" w:eastAsia="Times New Roman" w:hAnsi="Times New Roman" w:cs="Arial"/>
                      <w:sz w:val="20"/>
                      <w:szCs w:val="20"/>
                      <w:lang w:eastAsia="tr-TR"/>
                    </w:rPr>
                    <w:tab/>
                  </w:r>
                </w:p>
                <w:p w14:paraId="4254FCCF" w14:textId="77777777" w:rsidR="00CE2BC0" w:rsidRPr="00CE2BC0" w:rsidRDefault="00CE2BC0" w:rsidP="00644BEA">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517370A8" w14:textId="77777777" w:rsidR="00CE2BC0" w:rsidRPr="00CE2BC0" w:rsidRDefault="00CE2BC0" w:rsidP="00644BEA">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54B5C69B" w14:textId="77777777" w:rsidR="00CE2BC0" w:rsidRPr="00CE2BC0" w:rsidRDefault="00CE2BC0" w:rsidP="00644BEA">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5C90FF86"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41A7A201"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56FED089"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0892FF40"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r w:rsidRPr="00CE2BC0">
                    <w:rPr>
                      <w:rFonts w:ascii="Times New Roman" w:eastAsia="Times New Roman" w:hAnsi="Times New Roman" w:cs="Arial"/>
                      <w:noProof/>
                      <w:sz w:val="20"/>
                      <w:szCs w:val="20"/>
                      <w:lang w:eastAsia="tr-TR"/>
                    </w:rPr>
                    <mc:AlternateContent>
                      <mc:Choice Requires="wps">
                        <w:drawing>
                          <wp:anchor distT="0" distB="0" distL="114300" distR="114300" simplePos="0" relativeHeight="251661312" behindDoc="0" locked="0" layoutInCell="1" allowOverlap="1" wp14:anchorId="3A94A51C" wp14:editId="738F0387">
                            <wp:simplePos x="0" y="0"/>
                            <wp:positionH relativeFrom="column">
                              <wp:posOffset>2752090</wp:posOffset>
                            </wp:positionH>
                            <wp:positionV relativeFrom="paragraph">
                              <wp:posOffset>148590</wp:posOffset>
                            </wp:positionV>
                            <wp:extent cx="552450" cy="262890"/>
                            <wp:effectExtent l="19050" t="19050" r="19050" b="41910"/>
                            <wp:wrapNone/>
                            <wp:docPr id="12" name="Ok: Çentikli Sağ 12"/>
                            <wp:cNvGraphicFramePr/>
                            <a:graphic xmlns:a="http://schemas.openxmlformats.org/drawingml/2006/main">
                              <a:graphicData uri="http://schemas.microsoft.com/office/word/2010/wordprocessingShape">
                                <wps:wsp>
                                  <wps:cNvSpPr/>
                                  <wps:spPr>
                                    <a:xfrm>
                                      <a:off x="0" y="0"/>
                                      <a:ext cx="552450" cy="262890"/>
                                    </a:xfrm>
                                    <a:prstGeom prst="notch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5EBB66"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Ok: Çentikli Sağ 12" o:spid="_x0000_s1026" type="#_x0000_t94" style="position:absolute;margin-left:216.7pt;margin-top:11.7pt;width:43.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" adj="16461" fillcolor="#4472c4" strokecolor="#2f528f" strokeweight="1pt"/>
                        </w:pict>
                      </mc:Fallback>
                    </mc:AlternateContent>
                  </w:r>
                </w:p>
                <w:p w14:paraId="0A56E7CF" w14:textId="77777777" w:rsidR="00CE2BC0" w:rsidRPr="00CE2BC0" w:rsidRDefault="00CE2BC0" w:rsidP="00644BEA">
                  <w:pPr>
                    <w:framePr w:hSpace="141" w:wrap="around" w:vAnchor="text" w:hAnchor="margin" w:xAlign="center" w:y="-18"/>
                    <w:widowControl/>
                    <w:tabs>
                      <w:tab w:val="left" w:pos="5316"/>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t>BİTTİ</w:t>
                  </w:r>
                </w:p>
                <w:p w14:paraId="4307B476"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19A2D88E" w14:textId="77777777" w:rsidR="00CE2BC0" w:rsidRPr="00CE2BC0" w:rsidRDefault="00CE2BC0" w:rsidP="00644BEA">
                  <w:pPr>
                    <w:framePr w:hSpace="141" w:wrap="around" w:vAnchor="text" w:hAnchor="margin" w:xAlign="center" w:y="-18"/>
                    <w:widowControl/>
                    <w:tabs>
                      <w:tab w:val="left" w:pos="5304"/>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175A7038"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038FC367" w14:textId="77777777" w:rsidR="00CE2BC0" w:rsidRPr="00CE2BC0" w:rsidRDefault="00CE2BC0" w:rsidP="00644BEA">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3D47FC97"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0DB21336" w14:textId="77777777" w:rsidR="00CE2BC0" w:rsidRPr="00CE2BC0" w:rsidRDefault="00CE2BC0" w:rsidP="00644BEA">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r w:rsidRPr="00CE2BC0">
                    <w:rPr>
                      <w:rFonts w:ascii="Calibri" w:eastAsia="Calibri" w:hAnsi="Calibri" w:cs="Arial"/>
                      <w:sz w:val="20"/>
                      <w:szCs w:val="20"/>
                      <w:lang w:eastAsia="tr-TR"/>
                    </w:rPr>
                    <w:tab/>
                  </w:r>
                </w:p>
                <w:p w14:paraId="0397B6BE"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6E4A4C5F" w14:textId="77777777" w:rsidR="00CE2BC0" w:rsidRPr="00CE2BC0" w:rsidRDefault="00CE2BC0" w:rsidP="00644BEA">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3360BEF1"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2189E2B8" w14:textId="77777777" w:rsidR="00CE2BC0" w:rsidRPr="00CE2BC0" w:rsidRDefault="00CE2BC0" w:rsidP="00644BEA">
                  <w:pPr>
                    <w:framePr w:hSpace="141" w:wrap="around" w:vAnchor="text" w:hAnchor="margin" w:xAlign="center" w:y="-18"/>
                    <w:widowControl/>
                    <w:tabs>
                      <w:tab w:val="left" w:pos="5220"/>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p w14:paraId="41CB650A"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32F01351" w14:textId="77777777" w:rsidR="00CE2BC0" w:rsidRPr="00CE2BC0" w:rsidRDefault="00CE2BC0" w:rsidP="00644BEA">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p w14:paraId="3F21C65E" w14:textId="77777777" w:rsidR="00CE2BC0" w:rsidRPr="00CE2BC0" w:rsidRDefault="00CE2BC0" w:rsidP="00644BEA">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CE2BC0">
                    <w:rPr>
                      <w:rFonts w:ascii="Calibri" w:eastAsia="Calibri" w:hAnsi="Calibri" w:cs="Arial"/>
                      <w:sz w:val="20"/>
                      <w:szCs w:val="20"/>
                      <w:lang w:eastAsia="tr-TR"/>
                    </w:rPr>
                    <w:tab/>
                  </w:r>
                </w:p>
              </w:tc>
              <w:tc>
                <w:tcPr>
                  <w:tcW w:w="1337" w:type="dxa"/>
                  <w:tcBorders>
                    <w:left w:val="single" w:sz="12" w:space="0" w:color="4F81BC"/>
                    <w:bottom w:val="single" w:sz="12" w:space="0" w:color="4F81BC"/>
                    <w:right w:val="single" w:sz="12" w:space="0" w:color="4F81BC"/>
                  </w:tcBorders>
                </w:tcPr>
                <w:p w14:paraId="0DC3E9FB"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2FF3EFE4"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3C46D006"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03A759FD"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4633F04A"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51961542"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05BA5EAB"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59CE89DB"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638B7830"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p w14:paraId="788EBD46" w14:textId="77777777" w:rsidR="00CE2BC0" w:rsidRPr="00CE2BC0" w:rsidRDefault="00CE2BC0" w:rsidP="00644BEA">
                  <w:pPr>
                    <w:framePr w:hSpace="141" w:wrap="around" w:vAnchor="text" w:hAnchor="margin" w:xAlign="center" w:y="-18"/>
                    <w:widowControl/>
                    <w:autoSpaceDE/>
                    <w:autoSpaceDN/>
                    <w:rPr>
                      <w:rFonts w:ascii="Calibri" w:eastAsia="Calibri" w:hAnsi="Calibri" w:cs="Arial"/>
                      <w:sz w:val="20"/>
                      <w:szCs w:val="20"/>
                      <w:lang w:eastAsia="tr-TR"/>
                    </w:rPr>
                  </w:pPr>
                </w:p>
              </w:tc>
            </w:tr>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sectPr w:rsidR="0023166E" w:rsidSect="00731C76">
      <w:headerReference w:type="default" r:id="rId7"/>
      <w:footerReference w:type="default" r:id="rId8"/>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CE4D" w14:textId="77777777" w:rsidR="00FA76A5" w:rsidRDefault="00FA76A5" w:rsidP="00E65177">
      <w:r>
        <w:separator/>
      </w:r>
    </w:p>
  </w:endnote>
  <w:endnote w:type="continuationSeparator" w:id="0">
    <w:p w14:paraId="4AF580CE" w14:textId="77777777" w:rsidR="00FA76A5" w:rsidRDefault="00FA76A5"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731C76" w:rsidRPr="00731C76" w14:paraId="4F1B4952"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B346A30" w14:textId="77777777" w:rsidR="00731C76" w:rsidRPr="00731C76" w:rsidRDefault="00731C76" w:rsidP="00731C76">
          <w:pPr>
            <w:tabs>
              <w:tab w:val="left" w:pos="4414"/>
            </w:tabs>
            <w:jc w:val="center"/>
            <w:rPr>
              <w:rFonts w:ascii="Times New Roman" w:hAnsi="Times New Roman" w:cs="Times New Roman"/>
              <w:lang w:val="tr-TR"/>
            </w:rPr>
          </w:pPr>
          <w:r w:rsidRPr="00731C76">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44DA6B09" w14:textId="77777777" w:rsidR="00731C76" w:rsidRPr="00731C76" w:rsidRDefault="00731C76" w:rsidP="00731C76">
          <w:pPr>
            <w:tabs>
              <w:tab w:val="left" w:pos="4414"/>
            </w:tabs>
            <w:jc w:val="center"/>
            <w:rPr>
              <w:rFonts w:ascii="Times New Roman" w:hAnsi="Times New Roman" w:cs="Times New Roman"/>
              <w:b/>
              <w:lang w:val="tr-TR"/>
            </w:rPr>
          </w:pPr>
          <w:r w:rsidRPr="00731C76">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0A490992" w14:textId="77777777" w:rsidR="00731C76" w:rsidRPr="00731C76" w:rsidRDefault="00731C76" w:rsidP="00731C76">
          <w:pPr>
            <w:tabs>
              <w:tab w:val="left" w:pos="4414"/>
            </w:tabs>
            <w:rPr>
              <w:rFonts w:ascii="Times New Roman" w:hAnsi="Times New Roman" w:cs="Times New Roman"/>
              <w:b/>
              <w:lang w:val="tr-TR"/>
            </w:rPr>
          </w:pPr>
          <w:r w:rsidRPr="00731C76">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2F00DC97" w14:textId="77777777" w:rsidR="00731C76" w:rsidRPr="00731C76" w:rsidRDefault="00731C76" w:rsidP="00731C76">
          <w:pPr>
            <w:tabs>
              <w:tab w:val="left" w:pos="4414"/>
            </w:tabs>
            <w:rPr>
              <w:rFonts w:ascii="Times New Roman" w:hAnsi="Times New Roman" w:cs="Times New Roman"/>
              <w:b/>
              <w:lang w:val="tr-TR"/>
            </w:rPr>
          </w:pPr>
          <w:r w:rsidRPr="00731C76">
            <w:rPr>
              <w:rFonts w:ascii="Times New Roman" w:hAnsi="Times New Roman" w:cs="Times New Roman"/>
              <w:noProof/>
              <w:lang w:eastAsia="tr-TR"/>
            </w:rPr>
            <w:drawing>
              <wp:inline distT="0" distB="0" distL="0" distR="0" wp14:anchorId="63A4733B" wp14:editId="36E57DE5">
                <wp:extent cx="1003300" cy="539115"/>
                <wp:effectExtent l="0" t="0" r="635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731C76" w:rsidRPr="00731C76" w14:paraId="5B8A4C78"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64D8BF08" w14:textId="77777777" w:rsidR="00731C76" w:rsidRPr="00731C76" w:rsidRDefault="00731C76" w:rsidP="00731C76">
          <w:pPr>
            <w:tabs>
              <w:tab w:val="left" w:pos="4414"/>
            </w:tabs>
            <w:jc w:val="center"/>
            <w:rPr>
              <w:rFonts w:ascii="Times New Roman" w:hAnsi="Times New Roman" w:cs="Times New Roman"/>
              <w:lang w:val="tr-TR"/>
            </w:rPr>
          </w:pPr>
          <w:r w:rsidRPr="00731C76">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6A25737D" w14:textId="77777777" w:rsidR="00731C76" w:rsidRPr="00731C76" w:rsidRDefault="00731C76" w:rsidP="00731C76">
          <w:pPr>
            <w:tabs>
              <w:tab w:val="left" w:pos="4414"/>
            </w:tabs>
            <w:jc w:val="center"/>
            <w:rPr>
              <w:rFonts w:ascii="Times New Roman" w:hAnsi="Times New Roman" w:cs="Times New Roman"/>
              <w:lang w:val="tr-TR"/>
            </w:rPr>
          </w:pPr>
          <w:r w:rsidRPr="00731C76">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39CC7D98" w14:textId="77777777" w:rsidR="00731C76" w:rsidRPr="00731C76" w:rsidRDefault="00731C76" w:rsidP="00731C76">
          <w:pPr>
            <w:tabs>
              <w:tab w:val="left" w:pos="2850"/>
            </w:tabs>
            <w:rPr>
              <w:rFonts w:ascii="Times New Roman" w:hAnsi="Times New Roman" w:cs="Times New Roman"/>
              <w:lang w:val="tr-TR"/>
            </w:rPr>
          </w:pPr>
          <w:r w:rsidRPr="00731C76">
            <w:rPr>
              <w:rFonts w:ascii="Times New Roman" w:hAnsi="Times New Roman" w:cs="Times New Roman"/>
              <w:lang w:val="tr-TR"/>
            </w:rPr>
            <w:t>Prof. Dr. Mehmet Sabri ÇELİK</w:t>
          </w:r>
          <w:r w:rsidRPr="00731C76">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AFB5E" w14:textId="77777777" w:rsidR="00731C76" w:rsidRPr="00731C76" w:rsidRDefault="00731C76" w:rsidP="00731C76">
          <w:pPr>
            <w:widowControl/>
            <w:autoSpaceDE/>
            <w:autoSpaceDN/>
            <w:rPr>
              <w:rFonts w:ascii="Times New Roman" w:hAnsi="Times New Roman" w:cs="Times New Roman"/>
              <w:b/>
              <w:lang w:val="tr-TR"/>
            </w:rPr>
          </w:pPr>
        </w:p>
      </w:tc>
    </w:tr>
  </w:tbl>
  <w:p w14:paraId="41283C39" w14:textId="1A7B6CB7"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E829" w14:textId="77777777" w:rsidR="00FA76A5" w:rsidRDefault="00FA76A5" w:rsidP="00E65177">
      <w:r>
        <w:separator/>
      </w:r>
    </w:p>
  </w:footnote>
  <w:footnote w:type="continuationSeparator" w:id="0">
    <w:p w14:paraId="61A7E11B" w14:textId="77777777" w:rsidR="00FA76A5" w:rsidRDefault="00FA76A5"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757F2" w14:textId="40324B13" w:rsidR="00E65177" w:rsidRDefault="00731C76">
    <w:pPr>
      <w:pStyle w:val="stBilgi"/>
    </w:pPr>
    <w:r>
      <w:rPr>
        <w:noProof/>
        <w:lang w:eastAsia="tr-TR"/>
      </w:rPr>
      <w:drawing>
        <wp:anchor distT="0" distB="0" distL="114300" distR="114300" simplePos="0" relativeHeight="251668480" behindDoc="0" locked="0" layoutInCell="1" allowOverlap="1" wp14:anchorId="6476FFD3" wp14:editId="03BB486E">
          <wp:simplePos x="0" y="0"/>
          <wp:positionH relativeFrom="column">
            <wp:posOffset>-620974</wp:posOffset>
          </wp:positionH>
          <wp:positionV relativeFrom="paragraph">
            <wp:posOffset>-1046053</wp:posOffset>
          </wp:positionV>
          <wp:extent cx="1182370" cy="1079500"/>
          <wp:effectExtent l="19050" t="19050" r="17780" b="25400"/>
          <wp:wrapSquare wrapText="bothSides"/>
          <wp:docPr id="21" name="Resim 21"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Doküman No</w:t>
                                </w:r>
                              </w:p>
                            </w:tc>
                            <w:tc>
                              <w:tcPr>
                                <w:tcW w:w="2127" w:type="dxa"/>
                                <w:vAlign w:val="center"/>
                              </w:tcPr>
                              <w:p w14:paraId="5998941D" w14:textId="38B10472"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80E05">
                                  <w:rPr>
                                    <w:rFonts w:ascii="Times New Roman" w:hAnsi="Times New Roman" w:cs="Times New Roman"/>
                                    <w:b/>
                                    <w:sz w:val="18"/>
                                    <w:szCs w:val="18"/>
                                  </w:rPr>
                                  <w:t>İA</w:t>
                                </w:r>
                                <w:r w:rsidRPr="00055385">
                                  <w:rPr>
                                    <w:rFonts w:ascii="Times New Roman" w:hAnsi="Times New Roman" w:cs="Times New Roman"/>
                                    <w:b/>
                                    <w:sz w:val="18"/>
                                    <w:szCs w:val="18"/>
                                  </w:rPr>
                                  <w:t>-0</w:t>
                                </w:r>
                                <w:r w:rsidR="00F77B42">
                                  <w:rPr>
                                    <w:rFonts w:ascii="Times New Roman" w:hAnsi="Times New Roman" w:cs="Times New Roman"/>
                                    <w:b/>
                                    <w:sz w:val="18"/>
                                    <w:szCs w:val="18"/>
                                  </w:rPr>
                                  <w:t>86</w:t>
                                </w:r>
                              </w:p>
                            </w:tc>
                          </w:tr>
                          <w:tr w:rsidR="00E65177" w:rsidRPr="006451B4" w14:paraId="1E51BF59" w14:textId="77777777" w:rsidTr="00327150">
                            <w:trPr>
                              <w:trHeight w:val="262"/>
                              <w:jc w:val="center"/>
                            </w:trPr>
                            <w:tc>
                              <w:tcPr>
                                <w:tcW w:w="1696" w:type="dxa"/>
                                <w:vAlign w:val="center"/>
                              </w:tcPr>
                              <w:p w14:paraId="68F045DF"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Yayın Tarihi</w:t>
                                </w:r>
                              </w:p>
                            </w:tc>
                            <w:tc>
                              <w:tcPr>
                                <w:tcW w:w="2127" w:type="dxa"/>
                                <w:vAlign w:val="center"/>
                              </w:tcPr>
                              <w:p w14:paraId="64B56788" w14:textId="7FB11331" w:rsidR="00E65177" w:rsidRPr="003C37C3" w:rsidRDefault="00380E05"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Sayfa No</w:t>
                                </w:r>
                              </w:p>
                            </w:tc>
                            <w:tc>
                              <w:tcPr>
                                <w:tcW w:w="2127" w:type="dxa"/>
                                <w:vAlign w:val="center"/>
                              </w:tcPr>
                              <w:p w14:paraId="7733041E" w14:textId="1EC17D0D"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644BE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644BE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29"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single" w:sz="8" w:space="0" w:color="1E7DBE"/>
                        <w:left w:val="single" w:sz="8" w:space="0" w:color="1E7DBE"/>
                        <w:bottom w:val="single" w:sz="8" w:space="0" w:color="1E7DBE"/>
                        <w:right w:val="single" w:sz="8" w:space="0" w:color="1E7DBE"/>
                        <w:insideH w:val="single" w:sz="8" w:space="0" w:color="1E7DBE"/>
                        <w:insideV w:val="single" w:sz="8" w:space="0" w:color="1E7DBE"/>
                      </w:tblBorders>
                      <w:tblLook w:val="04A0" w:firstRow="1" w:lastRow="0" w:firstColumn="1" w:lastColumn="0" w:noHBand="0" w:noVBand="1"/>
                    </w:tblPr>
                    <w:tblGrid>
                      <w:gridCol w:w="1696"/>
                      <w:gridCol w:w="2127"/>
                    </w:tblGrid>
                    <w:tr w:rsidR="00E65177" w:rsidRPr="006451B4" w14:paraId="4D76FDB7" w14:textId="77777777" w:rsidTr="00327150">
                      <w:trPr>
                        <w:trHeight w:val="261"/>
                        <w:jc w:val="center"/>
                      </w:trPr>
                      <w:tc>
                        <w:tcPr>
                          <w:tcW w:w="1696" w:type="dxa"/>
                          <w:vAlign w:val="center"/>
                        </w:tcPr>
                        <w:p w14:paraId="53F7843A"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Doküman No</w:t>
                          </w:r>
                        </w:p>
                      </w:tc>
                      <w:tc>
                        <w:tcPr>
                          <w:tcW w:w="2127" w:type="dxa"/>
                          <w:vAlign w:val="center"/>
                        </w:tcPr>
                        <w:p w14:paraId="5998941D" w14:textId="38B10472"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380E05">
                            <w:rPr>
                              <w:rFonts w:ascii="Times New Roman" w:hAnsi="Times New Roman" w:cs="Times New Roman"/>
                              <w:b/>
                              <w:sz w:val="18"/>
                              <w:szCs w:val="18"/>
                            </w:rPr>
                            <w:t>İA</w:t>
                          </w:r>
                          <w:r w:rsidRPr="00055385">
                            <w:rPr>
                              <w:rFonts w:ascii="Times New Roman" w:hAnsi="Times New Roman" w:cs="Times New Roman"/>
                              <w:b/>
                              <w:sz w:val="18"/>
                              <w:szCs w:val="18"/>
                            </w:rPr>
                            <w:t>-0</w:t>
                          </w:r>
                          <w:r w:rsidR="00F77B42">
                            <w:rPr>
                              <w:rFonts w:ascii="Times New Roman" w:hAnsi="Times New Roman" w:cs="Times New Roman"/>
                              <w:b/>
                              <w:sz w:val="18"/>
                              <w:szCs w:val="18"/>
                            </w:rPr>
                            <w:t>86</w:t>
                          </w:r>
                        </w:p>
                      </w:tc>
                    </w:tr>
                    <w:tr w:rsidR="00E65177" w:rsidRPr="006451B4" w14:paraId="1E51BF59" w14:textId="77777777" w:rsidTr="00327150">
                      <w:trPr>
                        <w:trHeight w:val="262"/>
                        <w:jc w:val="center"/>
                      </w:trPr>
                      <w:tc>
                        <w:tcPr>
                          <w:tcW w:w="1696" w:type="dxa"/>
                          <w:vAlign w:val="center"/>
                        </w:tcPr>
                        <w:p w14:paraId="68F045DF"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Yayın Tarihi</w:t>
                          </w:r>
                        </w:p>
                      </w:tc>
                      <w:tc>
                        <w:tcPr>
                          <w:tcW w:w="2127" w:type="dxa"/>
                          <w:vAlign w:val="center"/>
                        </w:tcPr>
                        <w:p w14:paraId="64B56788" w14:textId="7FB11331" w:rsidR="00E65177" w:rsidRPr="003C37C3" w:rsidRDefault="00380E05" w:rsidP="003C37C3">
                          <w:pPr>
                            <w:rPr>
                              <w:rFonts w:ascii="Times New Roman" w:hAnsi="Times New Roman" w:cs="Times New Roman"/>
                              <w:b/>
                              <w:sz w:val="18"/>
                              <w:szCs w:val="18"/>
                            </w:rPr>
                          </w:pPr>
                          <w:r>
                            <w:rPr>
                              <w:rFonts w:ascii="Times New Roman" w:hAnsi="Times New Roman" w:cs="Times New Roman"/>
                              <w:b/>
                              <w:sz w:val="18"/>
                              <w:szCs w:val="18"/>
                            </w:rPr>
                            <w:t>15-10-2020</w:t>
                          </w:r>
                        </w:p>
                      </w:tc>
                    </w:tr>
                    <w:tr w:rsidR="00E65177" w:rsidRPr="006451B4" w14:paraId="0270A6C3" w14:textId="77777777" w:rsidTr="00327150">
                      <w:trPr>
                        <w:trHeight w:val="262"/>
                        <w:jc w:val="center"/>
                      </w:trPr>
                      <w:tc>
                        <w:tcPr>
                          <w:tcW w:w="1696" w:type="dxa"/>
                          <w:vAlign w:val="center"/>
                        </w:tcPr>
                        <w:p w14:paraId="4126853C"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7150">
                      <w:trPr>
                        <w:trHeight w:val="262"/>
                        <w:jc w:val="center"/>
                      </w:trPr>
                      <w:tc>
                        <w:tcPr>
                          <w:tcW w:w="1696" w:type="dxa"/>
                          <w:vAlign w:val="center"/>
                        </w:tcPr>
                        <w:p w14:paraId="36BA35D2"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Revizyon Tarihi</w:t>
                          </w:r>
                        </w:p>
                      </w:tc>
                      <w:tc>
                        <w:tcPr>
                          <w:tcW w:w="2127" w:type="dxa"/>
                          <w:vAlign w:val="center"/>
                        </w:tcPr>
                        <w:p w14:paraId="20AF8EDD" w14:textId="77777777" w:rsidR="00E65177" w:rsidRPr="003C37C3" w:rsidRDefault="00E65177" w:rsidP="003C37C3">
                          <w:pPr>
                            <w:rPr>
                              <w:rFonts w:ascii="Times New Roman" w:hAnsi="Times New Roman" w:cs="Times New Roman"/>
                              <w:b/>
                              <w:sz w:val="18"/>
                              <w:szCs w:val="18"/>
                            </w:rPr>
                          </w:pPr>
                        </w:p>
                      </w:tc>
                    </w:tr>
                    <w:tr w:rsidR="00E65177" w:rsidRPr="006451B4" w14:paraId="7B31EE01" w14:textId="77777777" w:rsidTr="00327150">
                      <w:trPr>
                        <w:trHeight w:val="50"/>
                        <w:jc w:val="center"/>
                      </w:trPr>
                      <w:tc>
                        <w:tcPr>
                          <w:tcW w:w="1696" w:type="dxa"/>
                          <w:vAlign w:val="center"/>
                        </w:tcPr>
                        <w:p w14:paraId="7FB2534F" w14:textId="77777777" w:rsidR="00E65177" w:rsidRPr="00731C76" w:rsidRDefault="00E65177" w:rsidP="003C37C3">
                          <w:pPr>
                            <w:jc w:val="both"/>
                            <w:rPr>
                              <w:rFonts w:ascii="Times New Roman" w:hAnsi="Times New Roman" w:cs="Times New Roman"/>
                              <w:b/>
                              <w:sz w:val="18"/>
                              <w:szCs w:val="18"/>
                              <w:lang w:val="tr-TR"/>
                            </w:rPr>
                          </w:pPr>
                          <w:r w:rsidRPr="00731C76">
                            <w:rPr>
                              <w:rFonts w:ascii="Times New Roman" w:hAnsi="Times New Roman" w:cs="Times New Roman"/>
                              <w:b/>
                              <w:sz w:val="18"/>
                              <w:szCs w:val="18"/>
                              <w:lang w:val="tr-TR"/>
                            </w:rPr>
                            <w:t>Sayfa No</w:t>
                          </w:r>
                        </w:p>
                      </w:tc>
                      <w:tc>
                        <w:tcPr>
                          <w:tcW w:w="2127" w:type="dxa"/>
                          <w:vAlign w:val="center"/>
                        </w:tcPr>
                        <w:p w14:paraId="7733041E" w14:textId="1EC17D0D"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644BE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644BE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000028" w:rsidRDefault="00055385" w:rsidP="00E65177">
                          <w:pPr>
                            <w:jc w:val="center"/>
                            <w:rPr>
                              <w:rFonts w:ascii="Times New Roman" w:hAnsi="Times New Roman" w:cs="Times New Roman"/>
                              <w:bCs/>
                              <w:sz w:val="24"/>
                              <w:szCs w:val="24"/>
                            </w:rPr>
                          </w:pPr>
                          <w:r w:rsidRPr="00000028">
                            <w:rPr>
                              <w:rFonts w:ascii="Times New Roman" w:hAnsi="Times New Roman" w:cs="Times New Roman"/>
                              <w:bCs/>
                              <w:sz w:val="24"/>
                              <w:szCs w:val="24"/>
                            </w:rPr>
                            <w:t>T.C</w:t>
                          </w:r>
                        </w:p>
                        <w:p w14:paraId="7AB95B71" w14:textId="1AA5DB21" w:rsidR="00E65177" w:rsidRPr="00000028" w:rsidRDefault="00055385" w:rsidP="00E65177">
                          <w:pPr>
                            <w:jc w:val="center"/>
                            <w:rPr>
                              <w:rFonts w:ascii="Times New Roman" w:hAnsi="Times New Roman" w:cs="Times New Roman"/>
                              <w:bCs/>
                              <w:sz w:val="24"/>
                              <w:szCs w:val="24"/>
                            </w:rPr>
                          </w:pPr>
                          <w:r w:rsidRPr="00000028">
                            <w:rPr>
                              <w:rFonts w:ascii="Times New Roman" w:hAnsi="Times New Roman" w:cs="Times New Roman"/>
                              <w:bCs/>
                              <w:sz w:val="24"/>
                              <w:szCs w:val="24"/>
                            </w:rPr>
                            <w:t>HARRAN ÜNİVERSİTESİ</w:t>
                          </w:r>
                        </w:p>
                        <w:p w14:paraId="5B86856D" w14:textId="77777777" w:rsidR="00CE2BC0" w:rsidRPr="00000028" w:rsidRDefault="00CE2BC0" w:rsidP="00CE2BC0">
                          <w:pPr>
                            <w:jc w:val="center"/>
                            <w:rPr>
                              <w:rFonts w:ascii="Times New Roman" w:hAnsi="Times New Roman" w:cs="Times New Roman"/>
                              <w:sz w:val="24"/>
                              <w:szCs w:val="24"/>
                            </w:rPr>
                          </w:pPr>
                          <w:r w:rsidRPr="00000028">
                            <w:rPr>
                              <w:rFonts w:ascii="Times New Roman" w:hAnsi="Times New Roman" w:cs="Times New Roman"/>
                              <w:sz w:val="24"/>
                              <w:szCs w:val="24"/>
                            </w:rPr>
                            <w:t xml:space="preserve">SOSYAL BİLİMLER MESLEK YÜKSEKOKULU </w:t>
                          </w:r>
                        </w:p>
                        <w:p w14:paraId="53C9FECA" w14:textId="52B981A2" w:rsidR="0033565A" w:rsidRPr="00000028" w:rsidRDefault="00CE2BC0" w:rsidP="00CE2BC0">
                          <w:pPr>
                            <w:jc w:val="center"/>
                            <w:rPr>
                              <w:rFonts w:ascii="Times New Roman" w:hAnsi="Times New Roman" w:cs="Times New Roman"/>
                              <w:bCs/>
                              <w:sz w:val="24"/>
                              <w:szCs w:val="24"/>
                            </w:rPr>
                          </w:pPr>
                          <w:r w:rsidRPr="00000028">
                            <w:rPr>
                              <w:rFonts w:ascii="Times New Roman" w:hAnsi="Times New Roman" w:cs="Times New Roman"/>
                              <w:sz w:val="24"/>
                              <w:szCs w:val="24"/>
                            </w:rPr>
                            <w:t>TAŞINIR GİRİŞ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0"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000028" w:rsidRDefault="00055385" w:rsidP="00E65177">
                    <w:pPr>
                      <w:jc w:val="center"/>
                      <w:rPr>
                        <w:rFonts w:ascii="Times New Roman" w:hAnsi="Times New Roman" w:cs="Times New Roman"/>
                        <w:bCs/>
                        <w:sz w:val="24"/>
                        <w:szCs w:val="24"/>
                      </w:rPr>
                    </w:pPr>
                    <w:r w:rsidRPr="00000028">
                      <w:rPr>
                        <w:rFonts w:ascii="Times New Roman" w:hAnsi="Times New Roman" w:cs="Times New Roman"/>
                        <w:bCs/>
                        <w:sz w:val="24"/>
                        <w:szCs w:val="24"/>
                      </w:rPr>
                      <w:t>T.C</w:t>
                    </w:r>
                  </w:p>
                  <w:p w14:paraId="7AB95B71" w14:textId="1AA5DB21" w:rsidR="00E65177" w:rsidRPr="00000028" w:rsidRDefault="00055385" w:rsidP="00E65177">
                    <w:pPr>
                      <w:jc w:val="center"/>
                      <w:rPr>
                        <w:rFonts w:ascii="Times New Roman" w:hAnsi="Times New Roman" w:cs="Times New Roman"/>
                        <w:bCs/>
                        <w:sz w:val="24"/>
                        <w:szCs w:val="24"/>
                      </w:rPr>
                    </w:pPr>
                    <w:r w:rsidRPr="00000028">
                      <w:rPr>
                        <w:rFonts w:ascii="Times New Roman" w:hAnsi="Times New Roman" w:cs="Times New Roman"/>
                        <w:bCs/>
                        <w:sz w:val="24"/>
                        <w:szCs w:val="24"/>
                      </w:rPr>
                      <w:t>HARRAN ÜNİVERSİTESİ</w:t>
                    </w:r>
                  </w:p>
                  <w:p w14:paraId="5B86856D" w14:textId="77777777" w:rsidR="00CE2BC0" w:rsidRPr="00000028" w:rsidRDefault="00CE2BC0" w:rsidP="00CE2BC0">
                    <w:pPr>
                      <w:jc w:val="center"/>
                      <w:rPr>
                        <w:rFonts w:ascii="Times New Roman" w:hAnsi="Times New Roman" w:cs="Times New Roman"/>
                        <w:sz w:val="24"/>
                        <w:szCs w:val="24"/>
                      </w:rPr>
                    </w:pPr>
                    <w:r w:rsidRPr="00000028">
                      <w:rPr>
                        <w:rFonts w:ascii="Times New Roman" w:hAnsi="Times New Roman" w:cs="Times New Roman"/>
                        <w:sz w:val="24"/>
                        <w:szCs w:val="24"/>
                      </w:rPr>
                      <w:t xml:space="preserve">SOSYAL BİLİMLER MESLEK YÜKSEKOKULU </w:t>
                    </w:r>
                  </w:p>
                  <w:p w14:paraId="53C9FECA" w14:textId="52B981A2" w:rsidR="0033565A" w:rsidRPr="00000028" w:rsidRDefault="00CE2BC0" w:rsidP="00CE2BC0">
                    <w:pPr>
                      <w:jc w:val="center"/>
                      <w:rPr>
                        <w:rFonts w:ascii="Times New Roman" w:hAnsi="Times New Roman" w:cs="Times New Roman"/>
                        <w:bCs/>
                        <w:sz w:val="24"/>
                        <w:szCs w:val="24"/>
                      </w:rPr>
                    </w:pPr>
                    <w:r w:rsidRPr="00000028">
                      <w:rPr>
                        <w:rFonts w:ascii="Times New Roman" w:hAnsi="Times New Roman" w:cs="Times New Roman"/>
                        <w:sz w:val="24"/>
                        <w:szCs w:val="24"/>
                      </w:rPr>
                      <w:t>TAŞINIR GİRİŞ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00028"/>
    <w:rsid w:val="00050F6D"/>
    <w:rsid w:val="00055385"/>
    <w:rsid w:val="00097059"/>
    <w:rsid w:val="000D3B23"/>
    <w:rsid w:val="00106A1E"/>
    <w:rsid w:val="00190959"/>
    <w:rsid w:val="001A772A"/>
    <w:rsid w:val="0023166E"/>
    <w:rsid w:val="00246CB1"/>
    <w:rsid w:val="00327150"/>
    <w:rsid w:val="0033565A"/>
    <w:rsid w:val="00376D68"/>
    <w:rsid w:val="00380E05"/>
    <w:rsid w:val="003B4C84"/>
    <w:rsid w:val="00606D8B"/>
    <w:rsid w:val="00644BEA"/>
    <w:rsid w:val="006A75FF"/>
    <w:rsid w:val="006D50EA"/>
    <w:rsid w:val="006E689B"/>
    <w:rsid w:val="00731C76"/>
    <w:rsid w:val="0073401B"/>
    <w:rsid w:val="009050A5"/>
    <w:rsid w:val="00987970"/>
    <w:rsid w:val="00997A13"/>
    <w:rsid w:val="00CE2BC0"/>
    <w:rsid w:val="00D02FBC"/>
    <w:rsid w:val="00D94CB4"/>
    <w:rsid w:val="00DE7869"/>
    <w:rsid w:val="00E65177"/>
    <w:rsid w:val="00E91D2C"/>
    <w:rsid w:val="00F35A38"/>
    <w:rsid w:val="00F77B42"/>
    <w:rsid w:val="00FA7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731C76"/>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Kübra AYIK</cp:lastModifiedBy>
  <cp:revision>4</cp:revision>
  <dcterms:created xsi:type="dcterms:W3CDTF">2020-10-09T07:11:00Z</dcterms:created>
  <dcterms:modified xsi:type="dcterms:W3CDTF">2021-05-31T12:30:00Z</dcterms:modified>
</cp:coreProperties>
</file>