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A0CEA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KAYA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A0CEA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8A0C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8A0C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8A0CEA" w:rsidRPr="008A0C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mahmutkaya@harran.edu.tr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8A0CEA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C229EB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C229EB" w:rsidRDefault="00671A4D" w:rsidP="00C229EB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C229EB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C229EB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C229EB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C229EB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229EB">
      <w:headerReference w:type="default" r:id="rId6"/>
      <w:footerReference w:type="default" r:id="rId7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F3" w:rsidRDefault="00E168F3" w:rsidP="002B2BC7">
      <w:r>
        <w:separator/>
      </w:r>
    </w:p>
  </w:endnote>
  <w:endnote w:type="continuationSeparator" w:id="0">
    <w:p w:rsidR="00E168F3" w:rsidRDefault="00E168F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F3" w:rsidRDefault="00E168F3" w:rsidP="002B2BC7">
      <w:r>
        <w:separator/>
      </w:r>
    </w:p>
  </w:footnote>
  <w:footnote w:type="continuationSeparator" w:id="0">
    <w:p w:rsidR="00E168F3" w:rsidRDefault="00E168F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8A0CEA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229EB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68F3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3101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1EE62"/>
  <w15:docId w15:val="{0F11FFBC-4C04-42F7-AAF1-D25E642C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2021-06-04T20:37:00Z</dcterms:modified>
</cp:coreProperties>
</file>