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rsidRPr="00685E7B" w14:paraId="51659993" w14:textId="77777777" w:rsidTr="002F7007">
        <w:trPr>
          <w:trHeight w:val="11093"/>
        </w:trPr>
        <w:tc>
          <w:tcPr>
            <w:tcW w:w="11625" w:type="dxa"/>
          </w:tcPr>
          <w:p w14:paraId="332F8691" w14:textId="77777777" w:rsidR="001329B4" w:rsidRPr="00685E7B" w:rsidRDefault="001329B4" w:rsidP="00451A01">
            <w:pPr>
              <w:ind w:left="-818" w:firstLine="818"/>
              <w:jc w:val="both"/>
              <w:rPr>
                <w:rFonts w:ascii="Times New Roman" w:hAnsi="Times New Roman" w:cs="Times New Roman"/>
                <w:b/>
              </w:rPr>
            </w:pPr>
          </w:p>
          <w:tbl>
            <w:tblPr>
              <w:tblStyle w:val="TabloKlavuzu"/>
              <w:tblW w:w="11448" w:type="dxa"/>
              <w:tblLook w:val="04A0" w:firstRow="1" w:lastRow="0" w:firstColumn="1" w:lastColumn="0" w:noHBand="0" w:noVBand="1"/>
            </w:tblPr>
            <w:tblGrid>
              <w:gridCol w:w="2597"/>
              <w:gridCol w:w="8851"/>
            </w:tblGrid>
            <w:tr w:rsidR="000C38DC" w:rsidRPr="00685E7B" w14:paraId="6A666A0E" w14:textId="77777777" w:rsidTr="002D0227">
              <w:tc>
                <w:tcPr>
                  <w:tcW w:w="2597" w:type="dxa"/>
                  <w:tcBorders>
                    <w:left w:val="single" w:sz="18" w:space="0" w:color="auto"/>
                  </w:tcBorders>
                </w:tcPr>
                <w:p w14:paraId="414A24FF" w14:textId="77777777" w:rsidR="000C38DC" w:rsidRPr="00685E7B" w:rsidRDefault="000C38DC" w:rsidP="000C38DC">
                  <w:pPr>
                    <w:rPr>
                      <w:rFonts w:ascii="Times New Roman" w:hAnsi="Times New Roman" w:cs="Times New Roman"/>
                      <w:b/>
                    </w:rPr>
                  </w:pPr>
                  <w:r w:rsidRPr="00685E7B">
                    <w:rPr>
                      <w:rFonts w:ascii="Times New Roman" w:hAnsi="Times New Roman" w:cs="Times New Roman"/>
                      <w:b/>
                    </w:rPr>
                    <w:t>Adı ve Soyadı</w:t>
                  </w:r>
                </w:p>
              </w:tc>
              <w:tc>
                <w:tcPr>
                  <w:tcW w:w="8851" w:type="dxa"/>
                  <w:tcBorders>
                    <w:right w:val="single" w:sz="18" w:space="0" w:color="auto"/>
                  </w:tcBorders>
                </w:tcPr>
                <w:p w14:paraId="547A1437" w14:textId="6BBD98BC" w:rsidR="000C38DC" w:rsidRPr="00685E7B" w:rsidRDefault="000C38DC" w:rsidP="000C38DC">
                  <w:pPr>
                    <w:rPr>
                      <w:rFonts w:ascii="Times New Roman" w:hAnsi="Times New Roman" w:cs="Times New Roman"/>
                    </w:rPr>
                  </w:pPr>
                </w:p>
              </w:tc>
            </w:tr>
            <w:tr w:rsidR="000C38DC" w:rsidRPr="00685E7B" w14:paraId="5AA29D4D" w14:textId="77777777" w:rsidTr="002D0227">
              <w:tc>
                <w:tcPr>
                  <w:tcW w:w="2597" w:type="dxa"/>
                  <w:tcBorders>
                    <w:left w:val="single" w:sz="18" w:space="0" w:color="auto"/>
                  </w:tcBorders>
                </w:tcPr>
                <w:p w14:paraId="75FF8063" w14:textId="77777777" w:rsidR="000C38DC" w:rsidRPr="00685E7B" w:rsidRDefault="000C38DC" w:rsidP="000C38DC">
                  <w:pPr>
                    <w:rPr>
                      <w:rFonts w:ascii="Times New Roman" w:hAnsi="Times New Roman" w:cs="Times New Roman"/>
                      <w:b/>
                    </w:rPr>
                  </w:pPr>
                  <w:r w:rsidRPr="00685E7B">
                    <w:rPr>
                      <w:rFonts w:ascii="Times New Roman" w:hAnsi="Times New Roman" w:cs="Times New Roman"/>
                      <w:b/>
                    </w:rPr>
                    <w:t>Kadro Unvanı</w:t>
                  </w:r>
                </w:p>
              </w:tc>
              <w:tc>
                <w:tcPr>
                  <w:tcW w:w="8851" w:type="dxa"/>
                  <w:tcBorders>
                    <w:right w:val="single" w:sz="18" w:space="0" w:color="auto"/>
                  </w:tcBorders>
                </w:tcPr>
                <w:p w14:paraId="65ED45FB" w14:textId="77777777" w:rsidR="000C38DC" w:rsidRPr="00685E7B" w:rsidRDefault="00685E7B" w:rsidP="00685E7B">
                  <w:pPr>
                    <w:rPr>
                      <w:rFonts w:ascii="Times New Roman" w:hAnsi="Times New Roman" w:cs="Times New Roman"/>
                    </w:rPr>
                  </w:pPr>
                  <w:r w:rsidRPr="00685E7B">
                    <w:rPr>
                      <w:rFonts w:ascii="Times New Roman" w:hAnsi="Times New Roman" w:cs="Times New Roman"/>
                    </w:rPr>
                    <w:t>Fakülte Sekreteri</w:t>
                  </w:r>
                </w:p>
              </w:tc>
            </w:tr>
            <w:tr w:rsidR="000C38DC" w:rsidRPr="00685E7B" w14:paraId="23398D4E" w14:textId="77777777" w:rsidTr="002D0227">
              <w:tc>
                <w:tcPr>
                  <w:tcW w:w="2597" w:type="dxa"/>
                  <w:tcBorders>
                    <w:left w:val="single" w:sz="18" w:space="0" w:color="auto"/>
                  </w:tcBorders>
                </w:tcPr>
                <w:p w14:paraId="2B797B20" w14:textId="77777777" w:rsidR="000C38DC" w:rsidRPr="00685E7B" w:rsidRDefault="000C38DC" w:rsidP="000C38DC">
                  <w:pPr>
                    <w:rPr>
                      <w:rFonts w:ascii="Times New Roman" w:hAnsi="Times New Roman" w:cs="Times New Roman"/>
                      <w:b/>
                    </w:rPr>
                  </w:pPr>
                  <w:r w:rsidRPr="00685E7B">
                    <w:rPr>
                      <w:rFonts w:ascii="Times New Roman" w:hAnsi="Times New Roman" w:cs="Times New Roman"/>
                      <w:b/>
                    </w:rPr>
                    <w:t>Görev Unvanı</w:t>
                  </w:r>
                </w:p>
              </w:tc>
              <w:tc>
                <w:tcPr>
                  <w:tcW w:w="8851" w:type="dxa"/>
                  <w:tcBorders>
                    <w:right w:val="single" w:sz="18" w:space="0" w:color="auto"/>
                  </w:tcBorders>
                </w:tcPr>
                <w:p w14:paraId="6E754088" w14:textId="77777777" w:rsidR="000C38DC" w:rsidRPr="00685E7B" w:rsidRDefault="00685E7B" w:rsidP="00685E7B">
                  <w:pPr>
                    <w:rPr>
                      <w:rFonts w:ascii="Times New Roman" w:hAnsi="Times New Roman" w:cs="Times New Roman"/>
                    </w:rPr>
                  </w:pPr>
                  <w:r w:rsidRPr="00685E7B">
                    <w:rPr>
                      <w:rFonts w:ascii="Times New Roman" w:hAnsi="Times New Roman" w:cs="Times New Roman"/>
                    </w:rPr>
                    <w:t>Fakülte Sekreteri</w:t>
                  </w:r>
                </w:p>
              </w:tc>
            </w:tr>
            <w:tr w:rsidR="000C38DC" w:rsidRPr="00685E7B" w14:paraId="125A5CDA" w14:textId="77777777" w:rsidTr="002D0227">
              <w:tc>
                <w:tcPr>
                  <w:tcW w:w="2597" w:type="dxa"/>
                  <w:tcBorders>
                    <w:left w:val="single" w:sz="18" w:space="0" w:color="auto"/>
                  </w:tcBorders>
                </w:tcPr>
                <w:p w14:paraId="71EEB263" w14:textId="77777777" w:rsidR="000C38DC" w:rsidRPr="00685E7B" w:rsidRDefault="000C38DC" w:rsidP="000C38DC">
                  <w:pPr>
                    <w:rPr>
                      <w:rFonts w:ascii="Times New Roman" w:hAnsi="Times New Roman" w:cs="Times New Roman"/>
                      <w:b/>
                    </w:rPr>
                  </w:pPr>
                  <w:r w:rsidRPr="00685E7B">
                    <w:rPr>
                      <w:rFonts w:ascii="Times New Roman" w:hAnsi="Times New Roman" w:cs="Times New Roman"/>
                      <w:b/>
                    </w:rPr>
                    <w:t>İletişim / E-mail</w:t>
                  </w:r>
                </w:p>
              </w:tc>
              <w:tc>
                <w:tcPr>
                  <w:tcW w:w="8851" w:type="dxa"/>
                  <w:tcBorders>
                    <w:right w:val="single" w:sz="18" w:space="0" w:color="auto"/>
                  </w:tcBorders>
                </w:tcPr>
                <w:p w14:paraId="6D3E83FC" w14:textId="639960AD" w:rsidR="000C38DC" w:rsidRPr="00685E7B" w:rsidRDefault="000C38DC" w:rsidP="00685E7B">
                  <w:pPr>
                    <w:rPr>
                      <w:rFonts w:ascii="Times New Roman" w:hAnsi="Times New Roman" w:cs="Times New Roman"/>
                    </w:rPr>
                  </w:pPr>
                </w:p>
              </w:tc>
            </w:tr>
            <w:tr w:rsidR="000C38DC" w:rsidRPr="00685E7B" w14:paraId="5FB630EB" w14:textId="77777777" w:rsidTr="002D0227">
              <w:tc>
                <w:tcPr>
                  <w:tcW w:w="2597" w:type="dxa"/>
                  <w:tcBorders>
                    <w:left w:val="single" w:sz="18" w:space="0" w:color="auto"/>
                  </w:tcBorders>
                </w:tcPr>
                <w:p w14:paraId="2FA8C5E1" w14:textId="77777777" w:rsidR="000C38DC" w:rsidRPr="00685E7B" w:rsidRDefault="000C38DC" w:rsidP="000C38DC">
                  <w:pPr>
                    <w:rPr>
                      <w:rFonts w:ascii="Times New Roman" w:hAnsi="Times New Roman" w:cs="Times New Roman"/>
                      <w:b/>
                    </w:rPr>
                  </w:pPr>
                  <w:r w:rsidRPr="00685E7B">
                    <w:rPr>
                      <w:rFonts w:ascii="Times New Roman" w:hAnsi="Times New Roman" w:cs="Times New Roman"/>
                      <w:b/>
                    </w:rPr>
                    <w:t>Üst Yönetici/Yöneticileri</w:t>
                  </w:r>
                </w:p>
              </w:tc>
              <w:tc>
                <w:tcPr>
                  <w:tcW w:w="8851" w:type="dxa"/>
                  <w:tcBorders>
                    <w:right w:val="single" w:sz="18" w:space="0" w:color="auto"/>
                  </w:tcBorders>
                </w:tcPr>
                <w:p w14:paraId="78BC026E" w14:textId="77777777" w:rsidR="000C38DC" w:rsidRPr="00685E7B" w:rsidRDefault="00E62535" w:rsidP="00685E7B">
                  <w:pPr>
                    <w:rPr>
                      <w:rFonts w:ascii="Times New Roman" w:hAnsi="Times New Roman" w:cs="Times New Roman"/>
                    </w:rPr>
                  </w:pPr>
                  <w:r w:rsidRPr="00685E7B">
                    <w:rPr>
                      <w:rFonts w:ascii="Times New Roman" w:hAnsi="Times New Roman" w:cs="Times New Roman"/>
                    </w:rPr>
                    <w:t>Dekan, Dekan Yardımcısı</w:t>
                  </w:r>
                </w:p>
              </w:tc>
            </w:tr>
            <w:tr w:rsidR="000C38DC" w:rsidRPr="00685E7B" w14:paraId="7E097DCD" w14:textId="77777777" w:rsidTr="002D0227">
              <w:tc>
                <w:tcPr>
                  <w:tcW w:w="2597" w:type="dxa"/>
                  <w:tcBorders>
                    <w:left w:val="single" w:sz="18" w:space="0" w:color="auto"/>
                  </w:tcBorders>
                </w:tcPr>
                <w:p w14:paraId="6B7F840E" w14:textId="77777777" w:rsidR="000C38DC" w:rsidRPr="00685E7B" w:rsidRDefault="000C38DC" w:rsidP="000C38DC">
                  <w:pPr>
                    <w:rPr>
                      <w:rFonts w:ascii="Times New Roman" w:hAnsi="Times New Roman" w:cs="Times New Roman"/>
                      <w:b/>
                    </w:rPr>
                  </w:pPr>
                  <w:r w:rsidRPr="00685E7B">
                    <w:rPr>
                      <w:rFonts w:ascii="Times New Roman" w:hAnsi="Times New Roman" w:cs="Times New Roman"/>
                      <w:b/>
                    </w:rPr>
                    <w:t>Görev Devri (olmadığında yerine bakacak personel)</w:t>
                  </w:r>
                </w:p>
              </w:tc>
              <w:tc>
                <w:tcPr>
                  <w:tcW w:w="8851" w:type="dxa"/>
                  <w:tcBorders>
                    <w:right w:val="single" w:sz="18" w:space="0" w:color="auto"/>
                  </w:tcBorders>
                </w:tcPr>
                <w:p w14:paraId="15FA0161" w14:textId="77777777" w:rsidR="001A3A06" w:rsidRPr="00685E7B" w:rsidRDefault="001A3A06" w:rsidP="000C38DC">
                  <w:pPr>
                    <w:rPr>
                      <w:rFonts w:ascii="Times New Roman" w:hAnsi="Times New Roman" w:cs="Times New Roman"/>
                    </w:rPr>
                  </w:pPr>
                </w:p>
                <w:p w14:paraId="1172D95D" w14:textId="77777777" w:rsidR="000C38DC" w:rsidRPr="00685E7B" w:rsidRDefault="000C38DC" w:rsidP="0043438E">
                  <w:pPr>
                    <w:rPr>
                      <w:rFonts w:ascii="Times New Roman" w:hAnsi="Times New Roman" w:cs="Times New Roman"/>
                    </w:rPr>
                  </w:pPr>
                </w:p>
              </w:tc>
            </w:tr>
          </w:tbl>
          <w:p w14:paraId="4D2C2A71" w14:textId="77777777" w:rsidR="000C38DC" w:rsidRPr="00685E7B" w:rsidRDefault="000C38DC" w:rsidP="00451A01">
            <w:pPr>
              <w:ind w:left="-818" w:firstLine="818"/>
              <w:jc w:val="both"/>
              <w:rPr>
                <w:rFonts w:ascii="Times New Roman" w:hAnsi="Times New Roman" w:cs="Times New Roman"/>
                <w:b/>
              </w:rPr>
            </w:pPr>
          </w:p>
          <w:p w14:paraId="32650C64" w14:textId="77777777" w:rsidR="00685E7B" w:rsidRPr="00685E7B" w:rsidRDefault="00685E7B" w:rsidP="00685E7B">
            <w:pPr>
              <w:pStyle w:val="Default"/>
              <w:jc w:val="both"/>
              <w:rPr>
                <w:b/>
                <w:bCs/>
                <w:sz w:val="22"/>
                <w:szCs w:val="22"/>
              </w:rPr>
            </w:pPr>
            <w:r w:rsidRPr="00685E7B">
              <w:rPr>
                <w:b/>
                <w:bCs/>
                <w:sz w:val="22"/>
                <w:szCs w:val="22"/>
              </w:rPr>
              <w:t xml:space="preserve">GÖREV TANIMI </w:t>
            </w:r>
          </w:p>
          <w:p w14:paraId="69991BE9" w14:textId="77777777" w:rsidR="00685E7B" w:rsidRPr="00685E7B" w:rsidRDefault="00685E7B" w:rsidP="00685E7B">
            <w:pPr>
              <w:pStyle w:val="Default"/>
              <w:jc w:val="both"/>
              <w:rPr>
                <w:sz w:val="22"/>
                <w:szCs w:val="22"/>
              </w:rPr>
            </w:pPr>
          </w:p>
          <w:p w14:paraId="31D0B3B4" w14:textId="77777777" w:rsidR="00685E7B" w:rsidRPr="00685E7B" w:rsidRDefault="00685E7B" w:rsidP="00685E7B">
            <w:pPr>
              <w:pStyle w:val="Default"/>
              <w:spacing w:line="360" w:lineRule="auto"/>
              <w:jc w:val="both"/>
              <w:rPr>
                <w:sz w:val="22"/>
                <w:szCs w:val="22"/>
              </w:rPr>
            </w:pPr>
            <w:r w:rsidRPr="00685E7B">
              <w:rPr>
                <w:sz w:val="22"/>
                <w:szCs w:val="22"/>
              </w:rPr>
              <w:t xml:space="preserve">Harran Üniversitesi üst yönetimi tarafından belirlenen amaç ve ilkelere uygun olarak; fakültenin vizyonu, misyonu doğrultusunda eğitim ve öğretimi gerçekleştirmek için gerekli tüm faaliyetlerinin etkinlik ve verimlilik ilkelerine uygun olarak rasyonel bir şekilde yürütülmesi amacıyla idari ve akademik işleri Dekan ve Dekan Yardımcılarına karşı sorumluluk içinde yerine getirmek. </w:t>
            </w:r>
          </w:p>
          <w:p w14:paraId="2E8AD61C" w14:textId="77777777" w:rsidR="00685E7B" w:rsidRPr="00685E7B" w:rsidRDefault="00685E7B" w:rsidP="00685E7B">
            <w:pPr>
              <w:pStyle w:val="Default"/>
              <w:jc w:val="both"/>
              <w:rPr>
                <w:sz w:val="22"/>
                <w:szCs w:val="22"/>
              </w:rPr>
            </w:pPr>
          </w:p>
          <w:p w14:paraId="1F44C238" w14:textId="77777777" w:rsidR="00685E7B" w:rsidRPr="00685E7B" w:rsidRDefault="00685E7B" w:rsidP="00685E7B">
            <w:pPr>
              <w:pStyle w:val="Default"/>
              <w:spacing w:line="360" w:lineRule="auto"/>
              <w:jc w:val="both"/>
              <w:rPr>
                <w:sz w:val="22"/>
                <w:szCs w:val="22"/>
              </w:rPr>
            </w:pPr>
            <w:r w:rsidRPr="00685E7B">
              <w:rPr>
                <w:b/>
                <w:bCs/>
                <w:sz w:val="22"/>
                <w:szCs w:val="22"/>
              </w:rPr>
              <w:t xml:space="preserve">GÖREV, YETKİ VE SORUMLULUKLAR </w:t>
            </w:r>
          </w:p>
          <w:p w14:paraId="2BDBB437"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Dekanın uygun görmesi halinde gerçekleştirme görevliliği işini yürütür </w:t>
            </w:r>
          </w:p>
          <w:p w14:paraId="269D5B9A"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Fakültenin üniversite içi ve dışı tüm idari işlerini yürütür </w:t>
            </w:r>
          </w:p>
          <w:p w14:paraId="7DCFF091"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Fakülte kurulu ve fakülte yönetim kurulunun raportörlüğünü yapar</w:t>
            </w:r>
          </w:p>
          <w:p w14:paraId="2D4CF1C6"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Fakültedeki idari personelin kişisel dosyalarını tutmasını takip eder ve istenildiğinde üst makamlara gerekli bilgileri sağlar </w:t>
            </w:r>
          </w:p>
          <w:p w14:paraId="7BE3FF95"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Üst makamlarca istenildiğinde, öğrencilere ilişkin bilgileri danışmanlardan alarak ilgili makama sunar </w:t>
            </w:r>
          </w:p>
          <w:p w14:paraId="74D10258"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Fakülteye ait tüm iç ve dış yazışmaların yapılmasını, takip eder ve kaydının tutulmasını sağlar </w:t>
            </w:r>
          </w:p>
          <w:p w14:paraId="1153D6B1"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Öğretim elemanlarına ders içi ve ders dışı sorunların çözümünde yardımcı olur, derslerin etkin biçimde yürütülmesi için gerekli yardım ve desteği sağlar </w:t>
            </w:r>
          </w:p>
          <w:p w14:paraId="58600D5B"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Öğrencilerin gelen sağlık raporlarının ilgili bölüme ulaştırılmasını sağlar </w:t>
            </w:r>
          </w:p>
          <w:p w14:paraId="77ED39B7"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Öğretim elemanlarının gereksinimi olan ders araçlarını sağlar, bakım ve onarımını yaptırır </w:t>
            </w:r>
          </w:p>
          <w:p w14:paraId="62CC23A1"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Fakültede çalışan idari, teknik ve yardımcı hizmetler personeli arasında işbölümünü sağlar, gerekli denetim-gözetimi yapar </w:t>
            </w:r>
          </w:p>
          <w:p w14:paraId="4C7FC4F5"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 Akademik ve idari personel ile ilgili mevzuatı bilir, değişiklikleri takip eder </w:t>
            </w:r>
          </w:p>
          <w:p w14:paraId="5CB3D34D"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 yerleşkesinde gerekli güvenlik tedbirlerini alır/aldırır </w:t>
            </w:r>
          </w:p>
          <w:p w14:paraId="79BE2B2D"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Fiziki altyapı iyileştirmelerine yönelik projeler hazırlar </w:t>
            </w:r>
          </w:p>
          <w:p w14:paraId="0F8B675E"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Fakültede eğitim-öğretim etkinlikleri ile sınavların güvenli bir biçimde yapılabilmesi için gerekli hazırlıkları yapar </w:t>
            </w:r>
          </w:p>
          <w:p w14:paraId="72094B1A"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Kurum/kuruluş ve şahıslardan Dekanlığa gelen yazıların cevaplandırılması</w:t>
            </w:r>
          </w:p>
          <w:p w14:paraId="699308FF"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Fakülte kurullarının gündemlerini hazırlatır, alınan kararların yazdırılmasını, onaylanmasını, ilgililere dağıtılmasını ve arşivlenmesini sağlar</w:t>
            </w:r>
          </w:p>
          <w:p w14:paraId="48CD15D9"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Akademik ve idari personelin özlük hakları işlemlerinin yürütülmesini sağlar</w:t>
            </w:r>
          </w:p>
          <w:p w14:paraId="7ECBFF4B"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Bilgi edinme yasası çerçevesinde basit bilgi istemi niteliğini taşıyan yazılara cevap verir</w:t>
            </w:r>
          </w:p>
          <w:p w14:paraId="730DDBCD"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lastRenderedPageBreak/>
              <w:t>Fakülte öğrenci işlerinin düzenli bir biçimde yürütülmesini sağlar</w:t>
            </w:r>
          </w:p>
          <w:p w14:paraId="75B6358A"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İdari personelin izinlerini fakültedeki işleyişi aksatmayacak biçimde düzenler</w:t>
            </w:r>
          </w:p>
          <w:p w14:paraId="6A30E8E4"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Dekanın imzasına sunulacak yazıları paraf eder</w:t>
            </w:r>
          </w:p>
          <w:p w14:paraId="7163531C"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Fakülte için gerekli olan her türlü mal ve malzeme alımlarında yapılması gereken işlemlerin taşınır kayıt kontrol yetkilisi tarafından yapılmasını sağlar</w:t>
            </w:r>
          </w:p>
          <w:p w14:paraId="0A7842AD"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Dekanlığın görev alanı ile ilgili vereceği diğer işleri yapar</w:t>
            </w:r>
          </w:p>
          <w:p w14:paraId="42A290BC"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Yukarıda belirtilen görev ve sorumlulukları gerçekleştirme yetkisine sahip olmak</w:t>
            </w:r>
          </w:p>
          <w:p w14:paraId="71974460"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Faaliyetlerin gerçekleştirilmesi için gerekli araç ve gereci kullanabilmek</w:t>
            </w:r>
          </w:p>
          <w:p w14:paraId="53270D09"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İmza yetkisine sahip olmak</w:t>
            </w:r>
          </w:p>
          <w:p w14:paraId="1C2BFD58"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Gerçekleştirme yetkisini kullanmak,</w:t>
            </w:r>
          </w:p>
          <w:p w14:paraId="5EA2E219"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Dekanlık İdari personelin birinci sicil amiri ve disiplin amiri yetkisini kullanmak</w:t>
            </w:r>
          </w:p>
          <w:p w14:paraId="29C8BDB6"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Emrindeki yönetici ve personele iş verme, yönlendirme, yaptıkları işleri kontrol etme, düzeltme, gerektiğinde uyarma, bilgi ve rapor isteme yetkisine sahip olmak</w:t>
            </w:r>
          </w:p>
          <w:p w14:paraId="1522C6C9" w14:textId="77777777" w:rsidR="00685E7B" w:rsidRPr="00685E7B" w:rsidRDefault="00685E7B" w:rsidP="00685E7B">
            <w:pPr>
              <w:pStyle w:val="Default"/>
              <w:numPr>
                <w:ilvl w:val="0"/>
                <w:numId w:val="5"/>
              </w:numPr>
              <w:spacing w:line="360" w:lineRule="auto"/>
              <w:jc w:val="both"/>
              <w:rPr>
                <w:sz w:val="22"/>
                <w:szCs w:val="22"/>
              </w:rPr>
            </w:pPr>
            <w:r w:rsidRPr="00685E7B">
              <w:rPr>
                <w:sz w:val="22"/>
                <w:szCs w:val="22"/>
              </w:rPr>
              <w:t>Kalite Yönetim Sistemi İle ilgili verilen görevleri yerine getirmek</w:t>
            </w:r>
          </w:p>
          <w:p w14:paraId="7230D46C" w14:textId="77777777" w:rsidR="00685E7B" w:rsidRPr="00685E7B" w:rsidRDefault="00685E7B" w:rsidP="00685E7B">
            <w:pPr>
              <w:pStyle w:val="Default"/>
              <w:spacing w:line="360" w:lineRule="auto"/>
              <w:ind w:left="720"/>
              <w:jc w:val="both"/>
              <w:rPr>
                <w:sz w:val="22"/>
                <w:szCs w:val="22"/>
              </w:rPr>
            </w:pPr>
          </w:p>
          <w:p w14:paraId="56523768" w14:textId="77777777" w:rsidR="00685E7B" w:rsidRPr="00685E7B" w:rsidRDefault="00685E7B" w:rsidP="00685E7B">
            <w:pPr>
              <w:pStyle w:val="Default"/>
              <w:spacing w:line="360" w:lineRule="auto"/>
              <w:ind w:left="720"/>
              <w:jc w:val="both"/>
              <w:rPr>
                <w:sz w:val="22"/>
                <w:szCs w:val="22"/>
              </w:rPr>
            </w:pPr>
          </w:p>
          <w:p w14:paraId="2B247A82" w14:textId="77777777" w:rsidR="00685E7B" w:rsidRPr="00685E7B" w:rsidRDefault="00685E7B" w:rsidP="00685E7B">
            <w:pPr>
              <w:pStyle w:val="Default"/>
              <w:spacing w:line="360" w:lineRule="auto"/>
              <w:jc w:val="both"/>
              <w:rPr>
                <w:sz w:val="22"/>
                <w:szCs w:val="22"/>
              </w:rPr>
            </w:pPr>
            <w:r w:rsidRPr="00685E7B">
              <w:rPr>
                <w:b/>
                <w:bCs/>
                <w:sz w:val="22"/>
                <w:szCs w:val="22"/>
              </w:rPr>
              <w:t xml:space="preserve">GÖREVİN GEREKTİRDİĞİ NİTELİKLER </w:t>
            </w:r>
          </w:p>
          <w:p w14:paraId="317C8C05" w14:textId="77777777"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657 Sayılı Devlet Memurları Kanunu’nda ve 2547 Sayılı Yüksek Öğretim Kanunu’nda belirtilen genel niteliklere sahip olmak </w:t>
            </w:r>
          </w:p>
          <w:p w14:paraId="1214578A" w14:textId="77777777"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Görevinin gerektirdiği düzeyde iş deneyimine sahip olmak </w:t>
            </w:r>
          </w:p>
          <w:p w14:paraId="316EF3B1" w14:textId="77777777"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En az lisans mezunu olmak ve 10 yıllık hizmeti bulunmak </w:t>
            </w:r>
          </w:p>
          <w:p w14:paraId="0887ADBD" w14:textId="77777777"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Yöneticilik niteliklerine sahip olmak; sevk ve idare gereklerini bilmek </w:t>
            </w:r>
          </w:p>
          <w:p w14:paraId="5820D65E" w14:textId="77777777"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Faaliyetlerini en iyi şekilde sürdürebilmesi için gerekli karar verme ve sorun çözme niteliklerine sahip olmak </w:t>
            </w:r>
          </w:p>
          <w:p w14:paraId="7ECCC284" w14:textId="77777777" w:rsidR="00685E7B" w:rsidRPr="00685E7B" w:rsidRDefault="00685E7B" w:rsidP="00685E7B">
            <w:pPr>
              <w:pStyle w:val="Default"/>
              <w:spacing w:line="360" w:lineRule="auto"/>
              <w:jc w:val="both"/>
              <w:rPr>
                <w:sz w:val="22"/>
                <w:szCs w:val="22"/>
              </w:rPr>
            </w:pPr>
          </w:p>
          <w:p w14:paraId="104F3126" w14:textId="77777777" w:rsidR="00685E7B" w:rsidRPr="00685E7B" w:rsidRDefault="00685E7B" w:rsidP="00685E7B">
            <w:pPr>
              <w:pStyle w:val="Default"/>
              <w:spacing w:line="360" w:lineRule="auto"/>
              <w:jc w:val="both"/>
              <w:rPr>
                <w:sz w:val="22"/>
                <w:szCs w:val="22"/>
              </w:rPr>
            </w:pPr>
            <w:r w:rsidRPr="00685E7B">
              <w:rPr>
                <w:b/>
                <w:bCs/>
                <w:sz w:val="22"/>
                <w:szCs w:val="22"/>
              </w:rPr>
              <w:t xml:space="preserve">YASAL DAYANAKLAR </w:t>
            </w:r>
          </w:p>
          <w:p w14:paraId="491D478F" w14:textId="77777777" w:rsidR="00685E7B" w:rsidRPr="00685E7B" w:rsidRDefault="00685E7B" w:rsidP="00685E7B">
            <w:pPr>
              <w:pStyle w:val="Default"/>
              <w:numPr>
                <w:ilvl w:val="0"/>
                <w:numId w:val="7"/>
              </w:numPr>
              <w:spacing w:line="360" w:lineRule="auto"/>
              <w:jc w:val="both"/>
              <w:rPr>
                <w:sz w:val="22"/>
                <w:szCs w:val="22"/>
              </w:rPr>
            </w:pPr>
            <w:r w:rsidRPr="00685E7B">
              <w:rPr>
                <w:sz w:val="22"/>
                <w:szCs w:val="22"/>
              </w:rPr>
              <w:t xml:space="preserve">2547 Sayılı Yüksek Öğretim Kanunu </w:t>
            </w:r>
          </w:p>
          <w:p w14:paraId="034F211B" w14:textId="77777777" w:rsidR="00685E7B" w:rsidRPr="00685E7B" w:rsidRDefault="00685E7B" w:rsidP="00685E7B">
            <w:pPr>
              <w:pStyle w:val="Default"/>
              <w:numPr>
                <w:ilvl w:val="0"/>
                <w:numId w:val="7"/>
              </w:numPr>
              <w:spacing w:line="360" w:lineRule="auto"/>
              <w:jc w:val="both"/>
              <w:rPr>
                <w:sz w:val="22"/>
                <w:szCs w:val="22"/>
              </w:rPr>
            </w:pPr>
            <w:r w:rsidRPr="00685E7B">
              <w:rPr>
                <w:sz w:val="22"/>
                <w:szCs w:val="22"/>
              </w:rPr>
              <w:t xml:space="preserve">Üniversitelerde Akademik Teşkilât Yönetmeliği </w:t>
            </w:r>
          </w:p>
          <w:p w14:paraId="0DB5A85B" w14:textId="77777777" w:rsidR="00685E7B" w:rsidRPr="00685E7B" w:rsidRDefault="00685E7B" w:rsidP="00685E7B">
            <w:pPr>
              <w:pStyle w:val="Default"/>
              <w:numPr>
                <w:ilvl w:val="0"/>
                <w:numId w:val="7"/>
              </w:numPr>
              <w:spacing w:line="360" w:lineRule="auto"/>
              <w:jc w:val="both"/>
              <w:rPr>
                <w:sz w:val="22"/>
                <w:szCs w:val="22"/>
              </w:rPr>
            </w:pPr>
            <w:r w:rsidRPr="00685E7B">
              <w:rPr>
                <w:sz w:val="22"/>
                <w:szCs w:val="22"/>
              </w:rPr>
              <w:t xml:space="preserve">657 Sayılı Devlet Memurları Kanunu </w:t>
            </w:r>
          </w:p>
          <w:p w14:paraId="0D087099" w14:textId="77777777" w:rsidR="00685E7B" w:rsidRPr="00685E7B" w:rsidRDefault="00685E7B" w:rsidP="00685E7B">
            <w:pPr>
              <w:pStyle w:val="Default"/>
              <w:numPr>
                <w:ilvl w:val="0"/>
                <w:numId w:val="7"/>
              </w:numPr>
              <w:spacing w:line="360" w:lineRule="auto"/>
              <w:jc w:val="both"/>
              <w:rPr>
                <w:sz w:val="22"/>
                <w:szCs w:val="22"/>
              </w:rPr>
            </w:pPr>
            <w:r w:rsidRPr="00685E7B">
              <w:rPr>
                <w:sz w:val="22"/>
                <w:szCs w:val="22"/>
              </w:rPr>
              <w:t xml:space="preserve">4734 Kamu İhale Kanunu </w:t>
            </w:r>
          </w:p>
          <w:p w14:paraId="17D45748" w14:textId="77777777" w:rsidR="00685E7B" w:rsidRPr="00685E7B" w:rsidRDefault="00685E7B" w:rsidP="00685E7B">
            <w:pPr>
              <w:pStyle w:val="Default"/>
              <w:numPr>
                <w:ilvl w:val="0"/>
                <w:numId w:val="7"/>
              </w:numPr>
              <w:spacing w:line="360" w:lineRule="auto"/>
              <w:jc w:val="both"/>
              <w:rPr>
                <w:sz w:val="22"/>
                <w:szCs w:val="22"/>
              </w:rPr>
            </w:pPr>
            <w:r w:rsidRPr="00685E7B">
              <w:rPr>
                <w:sz w:val="22"/>
                <w:szCs w:val="22"/>
              </w:rPr>
              <w:t>5018 Sayılı Kamu Mali Yönetimi ve Kontrol Kanunu</w:t>
            </w:r>
          </w:p>
          <w:p w14:paraId="48251363" w14:textId="77777777" w:rsidR="007A4784" w:rsidRPr="00685E7B" w:rsidRDefault="007A4784" w:rsidP="00685E7B">
            <w:pPr>
              <w:rPr>
                <w:rFonts w:ascii="Times New Roman" w:hAnsi="Times New Roman" w:cs="Times New Roman"/>
              </w:rPr>
            </w:pPr>
          </w:p>
        </w:tc>
      </w:tr>
    </w:tbl>
    <w:p w14:paraId="41C189B9" w14:textId="77777777" w:rsidR="007A4784" w:rsidRPr="00685E7B" w:rsidRDefault="007A4784" w:rsidP="007A4784">
      <w:pPr>
        <w:tabs>
          <w:tab w:val="left" w:pos="6420"/>
        </w:tabs>
        <w:rPr>
          <w:rFonts w:ascii="Times New Roman" w:hAnsi="Times New Roman" w:cs="Times New Roman"/>
        </w:rPr>
      </w:pPr>
    </w:p>
    <w:sectPr w:rsidR="007A4784" w:rsidRPr="00685E7B" w:rsidSect="00061106">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211F" w14:textId="77777777" w:rsidR="00561A74" w:rsidRDefault="00561A74" w:rsidP="002B2BC7">
      <w:r>
        <w:separator/>
      </w:r>
    </w:p>
  </w:endnote>
  <w:endnote w:type="continuationSeparator" w:id="0">
    <w:p w14:paraId="6C01C041" w14:textId="77777777" w:rsidR="00561A74" w:rsidRDefault="00561A7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4932" w14:textId="77777777" w:rsidR="002C1C58" w:rsidRDefault="002C1C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14:paraId="01F99EB7" w14:textId="77777777"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14:paraId="2C49390B" w14:textId="77777777"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101E32F7" w14:textId="77777777"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7195EAA5" w14:textId="77777777" w:rsidR="005B6E75" w:rsidRDefault="00AC4CB2" w:rsidP="005B6E75">
          <w:pPr>
            <w:tabs>
              <w:tab w:val="left" w:pos="4414"/>
            </w:tabs>
            <w:rPr>
              <w:szCs w:val="20"/>
            </w:rPr>
          </w:pPr>
          <w:r>
            <w:rPr>
              <w:szCs w:val="20"/>
            </w:rPr>
            <w:t xml:space="preserve">Prof. Dr. </w:t>
          </w:r>
          <w:r w:rsidR="005B6E75">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1F57AFA2" w14:textId="77777777" w:rsidR="00AC4CB2" w:rsidRDefault="00D96C21" w:rsidP="00AC4CB2">
          <w:pPr>
            <w:tabs>
              <w:tab w:val="left" w:pos="4414"/>
            </w:tabs>
            <w:rPr>
              <w:b/>
              <w:szCs w:val="20"/>
            </w:rPr>
          </w:pPr>
          <w:r>
            <w:rPr>
              <w:noProof/>
              <w:lang w:eastAsia="tr-TR"/>
            </w:rPr>
            <w:drawing>
              <wp:inline distT="0" distB="0" distL="0" distR="0" wp14:anchorId="408D26E6" wp14:editId="021A1090">
                <wp:extent cx="1162050" cy="4381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14:paraId="33631A80" w14:textId="77777777"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14:paraId="604A832F" w14:textId="77777777"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25977E77" w14:textId="77777777"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3FDB6449" w14:textId="77777777"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3222E" w14:textId="77777777" w:rsidR="00AC4CB2" w:rsidRDefault="00AC4CB2" w:rsidP="00AC4CB2">
          <w:pPr>
            <w:widowControl/>
            <w:autoSpaceDE/>
            <w:autoSpaceDN/>
            <w:rPr>
              <w:b/>
              <w:szCs w:val="20"/>
            </w:rPr>
          </w:pPr>
        </w:p>
      </w:tc>
    </w:tr>
  </w:tbl>
  <w:p w14:paraId="7BFC6787" w14:textId="77777777" w:rsidR="00F74FF8" w:rsidRDefault="00F74FF8" w:rsidP="00F74FF8">
    <w:pPr>
      <w:pStyle w:val="AltBilgi"/>
    </w:pPr>
  </w:p>
  <w:p w14:paraId="1D1CADBE" w14:textId="77777777" w:rsidR="00F74FF8" w:rsidRDefault="00F74FF8" w:rsidP="00F74FF8">
    <w:pPr>
      <w:pStyle w:val="AltBilgi"/>
    </w:pPr>
  </w:p>
  <w:p w14:paraId="704203B3"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107D" w14:textId="77777777" w:rsidR="002C1C58" w:rsidRDefault="002C1C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713A" w14:textId="77777777" w:rsidR="00561A74" w:rsidRDefault="00561A74" w:rsidP="002B2BC7">
      <w:r>
        <w:separator/>
      </w:r>
    </w:p>
  </w:footnote>
  <w:footnote w:type="continuationSeparator" w:id="0">
    <w:p w14:paraId="34DC50BD" w14:textId="77777777" w:rsidR="00561A74" w:rsidRDefault="00561A74"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9628" w14:textId="77777777" w:rsidR="002C1C58" w:rsidRDefault="002C1C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37B6"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2122C2E9" w14:textId="77777777" w:rsidTr="002F7007">
      <w:trPr>
        <w:trHeight w:val="170"/>
      </w:trPr>
      <w:tc>
        <w:tcPr>
          <w:tcW w:w="2166" w:type="dxa"/>
          <w:vMerge w:val="restart"/>
          <w:tcBorders>
            <w:top w:val="single" w:sz="4" w:space="0" w:color="auto"/>
            <w:left w:val="single" w:sz="4" w:space="0" w:color="auto"/>
            <w:right w:val="nil"/>
          </w:tcBorders>
        </w:tcPr>
        <w:p w14:paraId="1E2EED2D" w14:textId="77777777" w:rsidR="002B2BC7" w:rsidRDefault="002B2BC7" w:rsidP="00741FA6">
          <w:pPr>
            <w:pStyle w:val="stBilgi"/>
          </w:pPr>
          <w:r>
            <w:rPr>
              <w:noProof/>
              <w:lang w:eastAsia="tr-TR"/>
            </w:rPr>
            <w:drawing>
              <wp:inline distT="0" distB="0" distL="0" distR="0" wp14:anchorId="552191F9" wp14:editId="03E9EF47">
                <wp:extent cx="1209674" cy="1104900"/>
                <wp:effectExtent l="19050" t="19050" r="10160" b="19050"/>
                <wp:docPr id="8" name="Resim 8"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1F99D643" w14:textId="77777777" w:rsidR="0043438E" w:rsidRDefault="0043438E" w:rsidP="000C38DC">
          <w:pPr>
            <w:jc w:val="center"/>
            <w:rPr>
              <w:rFonts w:ascii="Times New Roman" w:hAnsi="Times New Roman" w:cs="Times New Roman"/>
              <w:b/>
              <w:sz w:val="24"/>
              <w:szCs w:val="24"/>
            </w:rPr>
          </w:pPr>
        </w:p>
        <w:p w14:paraId="094DA9B3" w14:textId="19F9CF7E"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0373DD0C"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6A3BFA2F" w14:textId="77777777" w:rsidR="0043438E" w:rsidRDefault="0043438E" w:rsidP="001A3A06">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FAKÜLTE SEKRETERİ</w:t>
          </w:r>
        </w:p>
        <w:p w14:paraId="37DFDD43" w14:textId="72F63429" w:rsidR="000C38DC" w:rsidRPr="00F60E24" w:rsidRDefault="00F60E24" w:rsidP="001A3A06">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G</w:t>
          </w:r>
          <w:r w:rsidR="000C38DC" w:rsidRPr="000C38DC">
            <w:rPr>
              <w:rFonts w:ascii="Times New Roman" w:eastAsia="Carlito" w:hAnsi="Times New Roman" w:cs="Times New Roman"/>
              <w:b/>
              <w:sz w:val="24"/>
              <w:szCs w:val="24"/>
            </w:rPr>
            <w:t>ÖREV TANIMI</w:t>
          </w:r>
        </w:p>
      </w:tc>
      <w:tc>
        <w:tcPr>
          <w:tcW w:w="236" w:type="dxa"/>
          <w:vMerge w:val="restart"/>
          <w:tcBorders>
            <w:top w:val="single" w:sz="4" w:space="0" w:color="auto"/>
            <w:left w:val="nil"/>
            <w:bottom w:val="nil"/>
            <w:right w:val="dotted" w:sz="4" w:space="0" w:color="auto"/>
          </w:tcBorders>
        </w:tcPr>
        <w:p w14:paraId="223825FD" w14:textId="77777777" w:rsidR="002B2BC7" w:rsidRDefault="002B2BC7" w:rsidP="00B02952">
          <w:pPr>
            <w:jc w:val="center"/>
          </w:pPr>
        </w:p>
        <w:p w14:paraId="5F161BCC" w14:textId="77777777" w:rsidR="002B2BC7" w:rsidRDefault="002B2BC7" w:rsidP="00B02952">
          <w:pPr>
            <w:jc w:val="center"/>
          </w:pPr>
        </w:p>
        <w:p w14:paraId="6E35467C" w14:textId="77777777" w:rsidR="002B2BC7" w:rsidRDefault="002B2BC7" w:rsidP="00B02952">
          <w:pPr>
            <w:jc w:val="center"/>
          </w:pPr>
        </w:p>
        <w:p w14:paraId="0CDDFA09"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3ACDEFD4"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09767993" w14:textId="64974DCB" w:rsidR="002B2BC7" w:rsidRPr="00016C85" w:rsidRDefault="0043438E" w:rsidP="00741FA6">
          <w:pPr>
            <w:contextualSpacing/>
            <w:rPr>
              <w:rFonts w:ascii="Times New Roman" w:hAnsi="Times New Roman" w:cs="Times New Roman"/>
              <w:b/>
              <w:sz w:val="18"/>
              <w:szCs w:val="18"/>
            </w:rPr>
          </w:pPr>
          <w:r>
            <w:rPr>
              <w:rFonts w:ascii="Times New Roman" w:hAnsi="Times New Roman" w:cs="Times New Roman"/>
              <w:b/>
              <w:sz w:val="18"/>
              <w:szCs w:val="18"/>
            </w:rPr>
            <w:t>KYS-GRV-0</w:t>
          </w:r>
          <w:r w:rsidR="002C1C58">
            <w:rPr>
              <w:rFonts w:ascii="Times New Roman" w:hAnsi="Times New Roman" w:cs="Times New Roman"/>
              <w:b/>
              <w:sz w:val="18"/>
              <w:szCs w:val="18"/>
            </w:rPr>
            <w:t>14</w:t>
          </w:r>
        </w:p>
      </w:tc>
    </w:tr>
    <w:tr w:rsidR="002B2BC7" w14:paraId="3E25803B" w14:textId="77777777" w:rsidTr="002F7007">
      <w:trPr>
        <w:trHeight w:val="314"/>
      </w:trPr>
      <w:tc>
        <w:tcPr>
          <w:tcW w:w="2166" w:type="dxa"/>
          <w:vMerge/>
          <w:tcBorders>
            <w:left w:val="single" w:sz="4" w:space="0" w:color="auto"/>
            <w:right w:val="nil"/>
          </w:tcBorders>
        </w:tcPr>
        <w:p w14:paraId="4D9C3B90"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DA5D1C2" w14:textId="77777777" w:rsidR="002B2BC7" w:rsidRDefault="002B2BC7" w:rsidP="00741FA6">
          <w:pPr>
            <w:pStyle w:val="stBilgi"/>
          </w:pPr>
        </w:p>
      </w:tc>
      <w:tc>
        <w:tcPr>
          <w:tcW w:w="236" w:type="dxa"/>
          <w:vMerge/>
          <w:tcBorders>
            <w:left w:val="nil"/>
            <w:bottom w:val="nil"/>
            <w:right w:val="dotted" w:sz="4" w:space="0" w:color="auto"/>
          </w:tcBorders>
        </w:tcPr>
        <w:p w14:paraId="5D6D067F"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A9F1C44"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050C2649" w14:textId="77777777" w:rsidR="002B2BC7" w:rsidRPr="00016C85" w:rsidRDefault="002B2BC7" w:rsidP="00741FA6">
          <w:pPr>
            <w:contextualSpacing/>
            <w:rPr>
              <w:rFonts w:ascii="Times New Roman" w:hAnsi="Times New Roman" w:cs="Times New Roman"/>
              <w:b/>
              <w:sz w:val="18"/>
              <w:szCs w:val="18"/>
            </w:rPr>
          </w:pPr>
        </w:p>
      </w:tc>
    </w:tr>
    <w:tr w:rsidR="002B2BC7" w14:paraId="70FBF77E" w14:textId="77777777" w:rsidTr="002F7007">
      <w:trPr>
        <w:trHeight w:val="314"/>
      </w:trPr>
      <w:tc>
        <w:tcPr>
          <w:tcW w:w="2166" w:type="dxa"/>
          <w:vMerge/>
          <w:tcBorders>
            <w:left w:val="single" w:sz="4" w:space="0" w:color="auto"/>
            <w:right w:val="nil"/>
          </w:tcBorders>
        </w:tcPr>
        <w:p w14:paraId="3FB53CB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26E7E851" w14:textId="77777777" w:rsidR="002B2BC7" w:rsidRDefault="002B2BC7" w:rsidP="00741FA6">
          <w:pPr>
            <w:pStyle w:val="stBilgi"/>
          </w:pPr>
        </w:p>
      </w:tc>
      <w:tc>
        <w:tcPr>
          <w:tcW w:w="236" w:type="dxa"/>
          <w:vMerge/>
          <w:tcBorders>
            <w:left w:val="nil"/>
            <w:bottom w:val="nil"/>
            <w:right w:val="dotted" w:sz="4" w:space="0" w:color="auto"/>
          </w:tcBorders>
        </w:tcPr>
        <w:p w14:paraId="29C8341C"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083D0FF"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BF56A4D"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471851EF" w14:textId="77777777" w:rsidTr="002F7007">
      <w:trPr>
        <w:trHeight w:val="314"/>
      </w:trPr>
      <w:tc>
        <w:tcPr>
          <w:tcW w:w="2166" w:type="dxa"/>
          <w:vMerge/>
          <w:tcBorders>
            <w:left w:val="single" w:sz="4" w:space="0" w:color="auto"/>
            <w:right w:val="nil"/>
          </w:tcBorders>
        </w:tcPr>
        <w:p w14:paraId="0D529B2E"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3517F7AC" w14:textId="77777777" w:rsidR="002B2BC7" w:rsidRDefault="002B2BC7" w:rsidP="00741FA6">
          <w:pPr>
            <w:pStyle w:val="stBilgi"/>
          </w:pPr>
        </w:p>
      </w:tc>
      <w:tc>
        <w:tcPr>
          <w:tcW w:w="236" w:type="dxa"/>
          <w:vMerge/>
          <w:tcBorders>
            <w:left w:val="nil"/>
            <w:bottom w:val="nil"/>
            <w:right w:val="dotted" w:sz="4" w:space="0" w:color="auto"/>
          </w:tcBorders>
        </w:tcPr>
        <w:p w14:paraId="738551A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C9A8181"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2E672C39"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1DA41B0" w14:textId="77777777" w:rsidTr="002F7007">
      <w:trPr>
        <w:trHeight w:val="314"/>
      </w:trPr>
      <w:tc>
        <w:tcPr>
          <w:tcW w:w="2166" w:type="dxa"/>
          <w:vMerge/>
          <w:tcBorders>
            <w:left w:val="single" w:sz="4" w:space="0" w:color="auto"/>
            <w:right w:val="nil"/>
          </w:tcBorders>
        </w:tcPr>
        <w:p w14:paraId="0B0C25C1"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6C110E1D" w14:textId="77777777" w:rsidR="000117F2" w:rsidRDefault="000117F2" w:rsidP="00741FA6">
          <w:pPr>
            <w:pStyle w:val="stBilgi"/>
          </w:pPr>
        </w:p>
      </w:tc>
      <w:tc>
        <w:tcPr>
          <w:tcW w:w="236" w:type="dxa"/>
          <w:vMerge/>
          <w:tcBorders>
            <w:left w:val="nil"/>
            <w:bottom w:val="nil"/>
            <w:right w:val="dotted" w:sz="4" w:space="0" w:color="auto"/>
          </w:tcBorders>
        </w:tcPr>
        <w:p w14:paraId="655766CB"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50F681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B1A0FBB"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06C467A5" w14:textId="77777777" w:rsidTr="002F7007">
      <w:trPr>
        <w:trHeight w:val="347"/>
      </w:trPr>
      <w:tc>
        <w:tcPr>
          <w:tcW w:w="2166" w:type="dxa"/>
          <w:vMerge/>
          <w:tcBorders>
            <w:left w:val="single" w:sz="4" w:space="0" w:color="auto"/>
            <w:bottom w:val="single" w:sz="4" w:space="0" w:color="auto"/>
            <w:right w:val="nil"/>
          </w:tcBorders>
        </w:tcPr>
        <w:p w14:paraId="3D16E517"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325F6944" w14:textId="77777777" w:rsidR="000117F2" w:rsidRDefault="000117F2" w:rsidP="00741FA6">
          <w:pPr>
            <w:pStyle w:val="stBilgi"/>
          </w:pPr>
        </w:p>
      </w:tc>
      <w:tc>
        <w:tcPr>
          <w:tcW w:w="236" w:type="dxa"/>
          <w:vMerge/>
          <w:tcBorders>
            <w:left w:val="nil"/>
            <w:bottom w:val="single" w:sz="4" w:space="0" w:color="auto"/>
            <w:right w:val="nil"/>
          </w:tcBorders>
        </w:tcPr>
        <w:p w14:paraId="11561B3D"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2F5FBC37" w14:textId="77777777" w:rsidR="000117F2" w:rsidRPr="009D225A" w:rsidRDefault="000117F2" w:rsidP="00741FA6">
          <w:pPr>
            <w:contextualSpacing/>
            <w:rPr>
              <w:rFonts w:ascii="Times New Roman" w:hAnsi="Times New Roman" w:cs="Times New Roman"/>
              <w:b/>
              <w:sz w:val="20"/>
            </w:rPr>
          </w:pPr>
        </w:p>
      </w:tc>
    </w:tr>
  </w:tbl>
  <w:p w14:paraId="37C8DA5E"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6C7D" w14:textId="77777777" w:rsidR="002C1C58" w:rsidRDefault="002C1C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AF0"/>
    <w:multiLevelType w:val="hybridMultilevel"/>
    <w:tmpl w:val="D69A8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2"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5946A6"/>
    <w:multiLevelType w:val="hybridMultilevel"/>
    <w:tmpl w:val="1B9A3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A32700"/>
    <w:multiLevelType w:val="hybridMultilevel"/>
    <w:tmpl w:val="DB641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4457B9"/>
    <w:multiLevelType w:val="hybridMultilevel"/>
    <w:tmpl w:val="3BE0736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7A3E6E11"/>
    <w:multiLevelType w:val="hybridMultilevel"/>
    <w:tmpl w:val="223CAE48"/>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61106"/>
    <w:rsid w:val="000756BA"/>
    <w:rsid w:val="000C38DC"/>
    <w:rsid w:val="000E7F62"/>
    <w:rsid w:val="001329B4"/>
    <w:rsid w:val="00162234"/>
    <w:rsid w:val="001725C7"/>
    <w:rsid w:val="00197A6A"/>
    <w:rsid w:val="001A3A06"/>
    <w:rsid w:val="001D7A35"/>
    <w:rsid w:val="0020535B"/>
    <w:rsid w:val="002752C1"/>
    <w:rsid w:val="002B2BC7"/>
    <w:rsid w:val="002C1C58"/>
    <w:rsid w:val="002C519C"/>
    <w:rsid w:val="002D0227"/>
    <w:rsid w:val="002E7116"/>
    <w:rsid w:val="002F7007"/>
    <w:rsid w:val="003170FC"/>
    <w:rsid w:val="003802F6"/>
    <w:rsid w:val="00386DF4"/>
    <w:rsid w:val="003928B5"/>
    <w:rsid w:val="003C0D64"/>
    <w:rsid w:val="00407A6D"/>
    <w:rsid w:val="0042577E"/>
    <w:rsid w:val="0043438E"/>
    <w:rsid w:val="00451A01"/>
    <w:rsid w:val="00561A74"/>
    <w:rsid w:val="0058377F"/>
    <w:rsid w:val="005B6E75"/>
    <w:rsid w:val="005D5A18"/>
    <w:rsid w:val="005D62EF"/>
    <w:rsid w:val="005E7D87"/>
    <w:rsid w:val="00617749"/>
    <w:rsid w:val="0067007B"/>
    <w:rsid w:val="00685E7B"/>
    <w:rsid w:val="006934C2"/>
    <w:rsid w:val="006A06C9"/>
    <w:rsid w:val="006C280B"/>
    <w:rsid w:val="00745301"/>
    <w:rsid w:val="00747EAF"/>
    <w:rsid w:val="00775EF7"/>
    <w:rsid w:val="007A4784"/>
    <w:rsid w:val="007A491B"/>
    <w:rsid w:val="00806EC0"/>
    <w:rsid w:val="00841AF3"/>
    <w:rsid w:val="00851384"/>
    <w:rsid w:val="00873AE1"/>
    <w:rsid w:val="008D0D35"/>
    <w:rsid w:val="0092731F"/>
    <w:rsid w:val="0093355E"/>
    <w:rsid w:val="009E0FD7"/>
    <w:rsid w:val="00A866F1"/>
    <w:rsid w:val="00AB642E"/>
    <w:rsid w:val="00AC3375"/>
    <w:rsid w:val="00AC4CB2"/>
    <w:rsid w:val="00B02952"/>
    <w:rsid w:val="00B31A6E"/>
    <w:rsid w:val="00B351B0"/>
    <w:rsid w:val="00B45D14"/>
    <w:rsid w:val="00BE6573"/>
    <w:rsid w:val="00C25FB3"/>
    <w:rsid w:val="00C644C9"/>
    <w:rsid w:val="00CA38DD"/>
    <w:rsid w:val="00CC38D3"/>
    <w:rsid w:val="00D425A6"/>
    <w:rsid w:val="00D94E6D"/>
    <w:rsid w:val="00D96C21"/>
    <w:rsid w:val="00DA07A3"/>
    <w:rsid w:val="00DC29D5"/>
    <w:rsid w:val="00DC3A29"/>
    <w:rsid w:val="00DF6798"/>
    <w:rsid w:val="00E00119"/>
    <w:rsid w:val="00E17654"/>
    <w:rsid w:val="00E5606A"/>
    <w:rsid w:val="00E62535"/>
    <w:rsid w:val="00E85595"/>
    <w:rsid w:val="00F60E24"/>
    <w:rsid w:val="00F72803"/>
    <w:rsid w:val="00F74FF8"/>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DDD3"/>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E6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9A87-3389-4ED8-8D41-084B65A8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9</cp:revision>
  <cp:lastPrinted>2021-04-08T05:58:00Z</cp:lastPrinted>
  <dcterms:created xsi:type="dcterms:W3CDTF">2021-06-07T09:50:00Z</dcterms:created>
  <dcterms:modified xsi:type="dcterms:W3CDTF">2021-08-31T10:48:00Z</dcterms:modified>
</cp:coreProperties>
</file>