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4"/>
      </w:tblGrid>
      <w:tr w:rsidR="008E6AC5" w:rsidRPr="002B2BB1" w14:paraId="264A2A96" w14:textId="77777777" w:rsidTr="00872B34">
        <w:trPr>
          <w:trHeight w:val="10350"/>
        </w:trPr>
        <w:tc>
          <w:tcPr>
            <w:tcW w:w="10704" w:type="dxa"/>
          </w:tcPr>
          <w:p w14:paraId="3AB9AFF3" w14:textId="27F51BC9" w:rsidR="008E6AC5" w:rsidRDefault="008E6AC5" w:rsidP="002846B4">
            <w:pPr>
              <w:spacing w:line="240" w:lineRule="auto"/>
              <w:rPr>
                <w:rFonts w:cstheme="minorHAnsi"/>
                <w:sz w:val="20"/>
                <w:szCs w:val="20"/>
              </w:rPr>
            </w:pPr>
          </w:p>
          <w:tbl>
            <w:tblPr>
              <w:tblStyle w:val="TabloKlavuzu"/>
              <w:tblW w:w="11522" w:type="dxa"/>
              <w:tblInd w:w="1" w:type="dxa"/>
              <w:tblBorders>
                <w:left w:val="single" w:sz="18" w:space="0" w:color="auto"/>
                <w:right w:val="single" w:sz="18" w:space="0" w:color="auto"/>
              </w:tblBorders>
              <w:tblLayout w:type="fixed"/>
              <w:tblLook w:val="04A0" w:firstRow="1" w:lastRow="0" w:firstColumn="1" w:lastColumn="0" w:noHBand="0" w:noVBand="1"/>
            </w:tblPr>
            <w:tblGrid>
              <w:gridCol w:w="2680"/>
              <w:gridCol w:w="8842"/>
            </w:tblGrid>
            <w:tr w:rsidR="00872B34" w:rsidRPr="00CC408A" w14:paraId="1549C8A6" w14:textId="77777777" w:rsidTr="00872B34">
              <w:trPr>
                <w:trHeight w:val="197"/>
              </w:trPr>
              <w:tc>
                <w:tcPr>
                  <w:tcW w:w="2680" w:type="dxa"/>
                </w:tcPr>
                <w:p w14:paraId="51E46CA6"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8842" w:type="dxa"/>
                </w:tcPr>
                <w:p w14:paraId="4328F4F2" w14:textId="77777777" w:rsidR="00872B34" w:rsidRPr="002E796E" w:rsidRDefault="00872B34" w:rsidP="00872B34">
                  <w:pPr>
                    <w:spacing w:line="80" w:lineRule="atLeast"/>
                    <w:rPr>
                      <w:rFonts w:ascii="Times New Roman" w:hAnsi="Times New Roman" w:cs="Times New Roman"/>
                      <w:sz w:val="20"/>
                      <w:szCs w:val="20"/>
                    </w:rPr>
                  </w:pPr>
                </w:p>
              </w:tc>
            </w:tr>
            <w:tr w:rsidR="00872B34" w:rsidRPr="00CC408A" w14:paraId="4D7C9F06" w14:textId="77777777" w:rsidTr="00872B34">
              <w:trPr>
                <w:trHeight w:val="197"/>
              </w:trPr>
              <w:tc>
                <w:tcPr>
                  <w:tcW w:w="2680" w:type="dxa"/>
                </w:tcPr>
                <w:p w14:paraId="4AA34EE3"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8842" w:type="dxa"/>
                </w:tcPr>
                <w:p w14:paraId="76163859" w14:textId="77777777" w:rsidR="00872B34" w:rsidRPr="002E796E" w:rsidRDefault="00872B34" w:rsidP="00872B34">
                  <w:pPr>
                    <w:spacing w:line="80" w:lineRule="atLeast"/>
                    <w:rPr>
                      <w:rFonts w:ascii="Times New Roman" w:hAnsi="Times New Roman" w:cs="Times New Roman"/>
                      <w:sz w:val="20"/>
                      <w:szCs w:val="20"/>
                    </w:rPr>
                  </w:pPr>
                </w:p>
              </w:tc>
            </w:tr>
            <w:tr w:rsidR="00872B34" w:rsidRPr="00CC408A" w14:paraId="5E2DD24D" w14:textId="77777777" w:rsidTr="00872B34">
              <w:trPr>
                <w:trHeight w:val="197"/>
              </w:trPr>
              <w:tc>
                <w:tcPr>
                  <w:tcW w:w="2680" w:type="dxa"/>
                </w:tcPr>
                <w:p w14:paraId="40ED8A36"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8842" w:type="dxa"/>
                </w:tcPr>
                <w:p w14:paraId="73DC1C12" w14:textId="5514478A" w:rsidR="00872B34" w:rsidRPr="002E796E" w:rsidRDefault="00872B34" w:rsidP="00872B34">
                  <w:pPr>
                    <w:spacing w:line="80" w:lineRule="atLeast"/>
                    <w:rPr>
                      <w:rFonts w:ascii="Times New Roman" w:hAnsi="Times New Roman" w:cs="Times New Roman"/>
                      <w:sz w:val="20"/>
                      <w:szCs w:val="20"/>
                    </w:rPr>
                  </w:pPr>
                  <w:r w:rsidRPr="00872B34">
                    <w:rPr>
                      <w:rFonts w:ascii="Times New Roman" w:hAnsi="Times New Roman" w:cs="Times New Roman"/>
                      <w:sz w:val="20"/>
                      <w:szCs w:val="20"/>
                    </w:rPr>
                    <w:t>Kalite Yöneticisi Görev Tanımı</w:t>
                  </w:r>
                </w:p>
              </w:tc>
            </w:tr>
            <w:tr w:rsidR="00872B34" w:rsidRPr="00CC408A" w14:paraId="4C7B6D8B" w14:textId="77777777" w:rsidTr="00872B34">
              <w:trPr>
                <w:trHeight w:val="188"/>
              </w:trPr>
              <w:tc>
                <w:tcPr>
                  <w:tcW w:w="2680" w:type="dxa"/>
                </w:tcPr>
                <w:p w14:paraId="1EE9C63E"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8842" w:type="dxa"/>
                </w:tcPr>
                <w:p w14:paraId="0966EC14" w14:textId="77777777" w:rsidR="00872B34" w:rsidRPr="002E796E" w:rsidRDefault="00872B34" w:rsidP="00872B34">
                  <w:pPr>
                    <w:spacing w:line="80" w:lineRule="atLeast"/>
                    <w:rPr>
                      <w:rFonts w:ascii="Times New Roman" w:hAnsi="Times New Roman" w:cs="Times New Roman"/>
                      <w:sz w:val="20"/>
                      <w:szCs w:val="20"/>
                    </w:rPr>
                  </w:pPr>
                </w:p>
              </w:tc>
            </w:tr>
            <w:tr w:rsidR="00872B34" w:rsidRPr="00CC408A" w14:paraId="3CEFD211" w14:textId="77777777" w:rsidTr="00872B34">
              <w:trPr>
                <w:trHeight w:val="197"/>
              </w:trPr>
              <w:tc>
                <w:tcPr>
                  <w:tcW w:w="2680" w:type="dxa"/>
                </w:tcPr>
                <w:p w14:paraId="362642C4"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8842" w:type="dxa"/>
                </w:tcPr>
                <w:p w14:paraId="74DC27CD" w14:textId="6894957F" w:rsidR="00872B34" w:rsidRPr="002E796E" w:rsidRDefault="00872B34" w:rsidP="00872B34">
                  <w:pPr>
                    <w:spacing w:line="80" w:lineRule="atLeast"/>
                    <w:rPr>
                      <w:rFonts w:ascii="Times New Roman" w:hAnsi="Times New Roman" w:cs="Times New Roman"/>
                      <w:sz w:val="20"/>
                      <w:szCs w:val="20"/>
                    </w:rPr>
                  </w:pPr>
                  <w:r w:rsidRPr="00872B34">
                    <w:rPr>
                      <w:rFonts w:ascii="Times New Roman" w:hAnsi="Times New Roman" w:cs="Times New Roman"/>
                      <w:sz w:val="20"/>
                      <w:szCs w:val="20"/>
                    </w:rPr>
                    <w:t>Birim Amiri</w:t>
                  </w:r>
                </w:p>
              </w:tc>
            </w:tr>
            <w:tr w:rsidR="00872B34" w:rsidRPr="00CC408A" w14:paraId="2D453655" w14:textId="77777777" w:rsidTr="00872B34">
              <w:trPr>
                <w:trHeight w:val="406"/>
              </w:trPr>
              <w:tc>
                <w:tcPr>
                  <w:tcW w:w="2680" w:type="dxa"/>
                </w:tcPr>
                <w:p w14:paraId="575AB3E9" w14:textId="77777777" w:rsidR="00872B34" w:rsidRPr="002E796E" w:rsidRDefault="00872B34" w:rsidP="00872B34">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8842" w:type="dxa"/>
                </w:tcPr>
                <w:p w14:paraId="4DB4D466" w14:textId="77777777" w:rsidR="00872B34" w:rsidRPr="002E796E" w:rsidRDefault="00872B34" w:rsidP="00872B34">
                  <w:pPr>
                    <w:spacing w:line="80" w:lineRule="atLeast"/>
                    <w:rPr>
                      <w:rFonts w:ascii="Times New Roman" w:hAnsi="Times New Roman" w:cs="Times New Roman"/>
                      <w:sz w:val="20"/>
                      <w:szCs w:val="20"/>
                    </w:rPr>
                  </w:pPr>
                </w:p>
              </w:tc>
            </w:tr>
          </w:tbl>
          <w:p w14:paraId="0137B9ED" w14:textId="77777777" w:rsidR="00872B34" w:rsidRDefault="00872B34" w:rsidP="002846B4">
            <w:pPr>
              <w:spacing w:line="240" w:lineRule="auto"/>
              <w:rPr>
                <w:rFonts w:cstheme="minorHAnsi"/>
                <w:sz w:val="20"/>
                <w:szCs w:val="20"/>
              </w:rPr>
            </w:pPr>
          </w:p>
          <w:p w14:paraId="2020875E" w14:textId="77777777" w:rsidR="00872B34" w:rsidRPr="002B2BB1" w:rsidRDefault="00872B34" w:rsidP="002846B4">
            <w:pPr>
              <w:spacing w:line="240" w:lineRule="auto"/>
              <w:rPr>
                <w:rFonts w:cstheme="minorHAnsi"/>
                <w:sz w:val="20"/>
                <w:szCs w:val="20"/>
              </w:rPr>
            </w:pPr>
          </w:p>
          <w:p w14:paraId="0F150B30" w14:textId="27380C1F" w:rsidR="002846B4" w:rsidRPr="00872B34" w:rsidRDefault="00D95B7D" w:rsidP="00872B34">
            <w:pPr>
              <w:pStyle w:val="Balk3"/>
              <w:spacing w:line="240" w:lineRule="auto"/>
              <w:ind w:right="720"/>
              <w:jc w:val="both"/>
              <w:rPr>
                <w:rFonts w:asciiTheme="minorHAnsi" w:hAnsiTheme="minorHAnsi" w:cs="Arial"/>
                <w:bCs/>
                <w:sz w:val="20"/>
                <w:u w:val="none"/>
              </w:rPr>
            </w:pPr>
            <w:r w:rsidRPr="00D95B7D">
              <w:rPr>
                <w:rFonts w:asciiTheme="minorHAnsi" w:hAnsiTheme="minorHAnsi" w:cs="Arial"/>
                <w:bCs/>
                <w:sz w:val="20"/>
                <w:u w:val="none"/>
              </w:rPr>
              <w:t>YETKİ VE SORUMLULUKLAR</w:t>
            </w:r>
          </w:p>
          <w:p w14:paraId="355AD71A"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 xml:space="preserve">Kurumda </w:t>
            </w:r>
            <w:r w:rsidRPr="00D95B7D">
              <w:rPr>
                <w:rFonts w:cs="Arial"/>
                <w:bCs/>
                <w:noProof/>
                <w:color w:val="000000"/>
                <w:sz w:val="20"/>
                <w:szCs w:val="20"/>
              </w:rPr>
              <w:t xml:space="preserve">TS EN  ISO/IEC 17024 “Uygunluk Değerlendirmesi - Personel Belgelendirmesi Yapan Kuruluşlar İçin Genel Şartlar”  </w:t>
            </w:r>
            <w:r w:rsidRPr="00D95B7D">
              <w:rPr>
                <w:rFonts w:cs="Arial"/>
                <w:noProof/>
                <w:color w:val="000000"/>
                <w:sz w:val="20"/>
                <w:szCs w:val="20"/>
              </w:rPr>
              <w:t>standardının karşılanmasından, kalite ile ilgili çalışmaların organizasyon ve takibinden sorumlu olmak.</w:t>
            </w:r>
          </w:p>
          <w:p w14:paraId="78FADB4B" w14:textId="77777777" w:rsidR="00D95B7D" w:rsidRPr="00D95B7D" w:rsidRDefault="00D95B7D" w:rsidP="002846B4">
            <w:pPr>
              <w:spacing w:line="240" w:lineRule="auto"/>
              <w:ind w:left="720"/>
              <w:jc w:val="both"/>
              <w:rPr>
                <w:rFonts w:cs="Arial"/>
                <w:sz w:val="20"/>
                <w:szCs w:val="20"/>
              </w:rPr>
            </w:pPr>
          </w:p>
          <w:p w14:paraId="4ABBC272"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Kalite sisteminin etkin ve uygun şekilde yürütülmesini sağlamak üzere İç Denetimleri yapmak.</w:t>
            </w:r>
          </w:p>
          <w:p w14:paraId="201F6AC1" w14:textId="77777777" w:rsidR="00D95B7D" w:rsidRPr="00D95B7D" w:rsidRDefault="00D95B7D" w:rsidP="002846B4">
            <w:pPr>
              <w:spacing w:line="240" w:lineRule="auto"/>
              <w:ind w:left="502"/>
              <w:jc w:val="both"/>
              <w:rPr>
                <w:rFonts w:cs="Arial"/>
                <w:sz w:val="20"/>
                <w:szCs w:val="20"/>
              </w:rPr>
            </w:pPr>
          </w:p>
          <w:p w14:paraId="704F31B2"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 xml:space="preserve">Kalite Güvence </w:t>
            </w:r>
            <w:proofErr w:type="gramStart"/>
            <w:r w:rsidRPr="00D95B7D">
              <w:rPr>
                <w:rFonts w:cs="Arial"/>
                <w:sz w:val="20"/>
                <w:szCs w:val="20"/>
              </w:rPr>
              <w:t>dokümantasyon</w:t>
            </w:r>
            <w:proofErr w:type="gramEnd"/>
            <w:r w:rsidRPr="00D95B7D">
              <w:rPr>
                <w:rFonts w:cs="Arial"/>
                <w:sz w:val="20"/>
                <w:szCs w:val="20"/>
              </w:rPr>
              <w:t xml:space="preserve"> sistemini kontrol altında tutmak (</w:t>
            </w:r>
            <w:proofErr w:type="spellStart"/>
            <w:r w:rsidRPr="00D95B7D">
              <w:rPr>
                <w:rFonts w:cs="Arial"/>
                <w:sz w:val="20"/>
                <w:szCs w:val="20"/>
              </w:rPr>
              <w:t>Dokümante</w:t>
            </w:r>
            <w:proofErr w:type="spellEnd"/>
            <w:r w:rsidRPr="00D95B7D">
              <w:rPr>
                <w:rFonts w:cs="Arial"/>
                <w:sz w:val="20"/>
                <w:szCs w:val="20"/>
              </w:rPr>
              <w:t xml:space="preserve"> edilmesi, dağıtımı, geri toplanması, imhası, arşivlenmesi, revizyonu vs.)</w:t>
            </w:r>
          </w:p>
          <w:p w14:paraId="293273B9" w14:textId="77777777" w:rsidR="00D95B7D" w:rsidRPr="00D95B7D" w:rsidRDefault="00D95B7D" w:rsidP="002846B4">
            <w:pPr>
              <w:tabs>
                <w:tab w:val="left" w:pos="270"/>
              </w:tabs>
              <w:spacing w:line="240" w:lineRule="auto"/>
              <w:jc w:val="both"/>
              <w:rPr>
                <w:rFonts w:cs="Arial"/>
                <w:sz w:val="20"/>
                <w:szCs w:val="20"/>
              </w:rPr>
            </w:pPr>
          </w:p>
          <w:p w14:paraId="0F8E5601"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İlgili yerlerde “Kalite Güvence Sistem” dokümantasyonun son halinin bulunmasını sağlamak.</w:t>
            </w:r>
          </w:p>
          <w:p w14:paraId="62861703" w14:textId="77777777" w:rsidR="00D95B7D" w:rsidRPr="00D95B7D" w:rsidRDefault="00D95B7D" w:rsidP="002846B4">
            <w:pPr>
              <w:tabs>
                <w:tab w:val="left" w:pos="270"/>
              </w:tabs>
              <w:spacing w:line="240" w:lineRule="auto"/>
              <w:ind w:left="360"/>
              <w:jc w:val="both"/>
              <w:rPr>
                <w:rFonts w:cs="Arial"/>
                <w:sz w:val="20"/>
                <w:szCs w:val="20"/>
              </w:rPr>
            </w:pPr>
          </w:p>
          <w:p w14:paraId="4D2DC633"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 xml:space="preserve">Yönetimin Gözden Geçirmesine baz olmak üzere İç Denetim Raporları, Müşteri </w:t>
            </w:r>
            <w:proofErr w:type="gramStart"/>
            <w:r w:rsidRPr="00D95B7D">
              <w:rPr>
                <w:rFonts w:cs="Arial"/>
                <w:sz w:val="20"/>
                <w:szCs w:val="20"/>
              </w:rPr>
              <w:t>Şikayet</w:t>
            </w:r>
            <w:proofErr w:type="gramEnd"/>
            <w:r w:rsidRPr="00D95B7D">
              <w:rPr>
                <w:rFonts w:cs="Arial"/>
                <w:sz w:val="20"/>
                <w:szCs w:val="20"/>
              </w:rPr>
              <w:t xml:space="preserve"> ve memnuniyet kayıtlarını ve Tedarikçi Değerlendirmelerini yönetime sunmak.</w:t>
            </w:r>
          </w:p>
          <w:p w14:paraId="701972E2" w14:textId="77777777" w:rsidR="00D95B7D" w:rsidRPr="00D95B7D" w:rsidRDefault="00D95B7D" w:rsidP="002846B4">
            <w:pPr>
              <w:pStyle w:val="ListeParagraf"/>
              <w:jc w:val="both"/>
              <w:rPr>
                <w:rFonts w:asciiTheme="minorHAnsi" w:hAnsiTheme="minorHAnsi" w:cs="Arial"/>
              </w:rPr>
            </w:pPr>
          </w:p>
          <w:p w14:paraId="1B593892"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Kalite Yöneticisi yardımcısını yönlendirmek</w:t>
            </w:r>
          </w:p>
          <w:p w14:paraId="48DC053E" w14:textId="77777777" w:rsidR="00D95B7D" w:rsidRPr="00D95B7D" w:rsidRDefault="00D95B7D" w:rsidP="002846B4">
            <w:pPr>
              <w:tabs>
                <w:tab w:val="left" w:pos="270"/>
              </w:tabs>
              <w:spacing w:line="240" w:lineRule="auto"/>
              <w:jc w:val="both"/>
              <w:rPr>
                <w:rFonts w:cs="Arial"/>
                <w:sz w:val="20"/>
                <w:szCs w:val="20"/>
              </w:rPr>
            </w:pPr>
          </w:p>
          <w:p w14:paraId="3BC1EAF3"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 xml:space="preserve">Kalite Yöneticisi yardımcısı </w:t>
            </w:r>
            <w:proofErr w:type="gramStart"/>
            <w:r w:rsidRPr="00D95B7D">
              <w:rPr>
                <w:rFonts w:cs="Arial"/>
                <w:sz w:val="20"/>
                <w:szCs w:val="20"/>
              </w:rPr>
              <w:t>ile birlikte</w:t>
            </w:r>
            <w:proofErr w:type="gramEnd"/>
            <w:r w:rsidRPr="00D95B7D">
              <w:rPr>
                <w:rFonts w:cs="Arial"/>
                <w:sz w:val="20"/>
                <w:szCs w:val="20"/>
              </w:rPr>
              <w:t xml:space="preserve"> Kalite el kitabının hazırlanmasını, dağıtımını ve revizyonunu sağlamak.</w:t>
            </w:r>
          </w:p>
          <w:p w14:paraId="195F3470" w14:textId="77777777" w:rsidR="00D95B7D" w:rsidRPr="00D95B7D" w:rsidRDefault="00D95B7D" w:rsidP="002846B4">
            <w:pPr>
              <w:tabs>
                <w:tab w:val="left" w:pos="270"/>
              </w:tabs>
              <w:spacing w:line="240" w:lineRule="auto"/>
              <w:ind w:left="360"/>
              <w:jc w:val="both"/>
              <w:rPr>
                <w:rFonts w:cs="Arial"/>
                <w:sz w:val="20"/>
                <w:szCs w:val="20"/>
              </w:rPr>
            </w:pPr>
          </w:p>
          <w:p w14:paraId="746B5D17"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Kuruluş içi kalite denetimlerinde denetim heyetine yardımcı olmak uygunsuzlukların giderilmesine çalışmak.</w:t>
            </w:r>
          </w:p>
          <w:p w14:paraId="55DF223B" w14:textId="77777777" w:rsidR="00D95B7D" w:rsidRPr="00D95B7D" w:rsidRDefault="00D95B7D" w:rsidP="002846B4">
            <w:pPr>
              <w:spacing w:line="240" w:lineRule="auto"/>
              <w:ind w:left="360"/>
              <w:jc w:val="both"/>
              <w:rPr>
                <w:rFonts w:cs="Arial"/>
                <w:sz w:val="20"/>
                <w:szCs w:val="20"/>
              </w:rPr>
            </w:pPr>
          </w:p>
          <w:p w14:paraId="6C311A68"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“Yönetimin Gözden Geçirme” toplantısına katılmak, raportörlüğünü yapmak, alınan kararların uygulanmasını ve koordinasyonunu sağlamak.</w:t>
            </w:r>
          </w:p>
          <w:p w14:paraId="32CEF3FB" w14:textId="77777777" w:rsidR="00D95B7D" w:rsidRPr="00D95B7D" w:rsidRDefault="00D95B7D" w:rsidP="002846B4">
            <w:pPr>
              <w:tabs>
                <w:tab w:val="left" w:pos="270"/>
              </w:tabs>
              <w:spacing w:line="240" w:lineRule="auto"/>
              <w:jc w:val="both"/>
              <w:rPr>
                <w:rFonts w:cs="Arial"/>
                <w:sz w:val="20"/>
                <w:szCs w:val="20"/>
              </w:rPr>
            </w:pPr>
          </w:p>
          <w:p w14:paraId="4872A2C0" w14:textId="77777777" w:rsidR="00D95B7D" w:rsidRPr="00D95B7D"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Yönetimin Gözden Geçirme ve Kalite Sisteminin iyileştirilmesi esas alınması amacı ile kalite sisteminin performansı konusunda yönetime rapor vermek.</w:t>
            </w:r>
          </w:p>
          <w:p w14:paraId="70DA6CEC" w14:textId="77777777" w:rsidR="00D95B7D" w:rsidRPr="00D95B7D" w:rsidRDefault="00D95B7D" w:rsidP="002846B4">
            <w:pPr>
              <w:pStyle w:val="ListeParagraf"/>
              <w:jc w:val="both"/>
              <w:rPr>
                <w:rFonts w:asciiTheme="minorHAnsi" w:hAnsiTheme="minorHAnsi" w:cs="Arial"/>
              </w:rPr>
            </w:pPr>
          </w:p>
          <w:p w14:paraId="06919D63" w14:textId="77777777" w:rsidR="002846B4" w:rsidRDefault="00D95B7D" w:rsidP="002846B4">
            <w:pPr>
              <w:numPr>
                <w:ilvl w:val="0"/>
                <w:numId w:val="9"/>
              </w:numPr>
              <w:tabs>
                <w:tab w:val="left" w:pos="270"/>
              </w:tabs>
              <w:spacing w:after="0" w:line="240" w:lineRule="auto"/>
              <w:jc w:val="both"/>
              <w:rPr>
                <w:rFonts w:cs="Arial"/>
                <w:sz w:val="20"/>
                <w:szCs w:val="20"/>
              </w:rPr>
            </w:pPr>
            <w:r w:rsidRPr="00D95B7D">
              <w:rPr>
                <w:rFonts w:cs="Arial"/>
                <w:sz w:val="20"/>
                <w:szCs w:val="20"/>
              </w:rPr>
              <w:t>Müdür’e karşı sorumlu olmak üzere, gerekli hallerde Müdür ve Müdür Yardımcısına vekâlet eder.</w:t>
            </w:r>
            <w:r w:rsidR="002846B4">
              <w:rPr>
                <w:rFonts w:cs="Arial"/>
                <w:sz w:val="20"/>
                <w:szCs w:val="20"/>
              </w:rPr>
              <w:t xml:space="preserve"> </w:t>
            </w:r>
          </w:p>
          <w:p w14:paraId="1B4F97FD" w14:textId="77777777" w:rsidR="002846B4" w:rsidRDefault="002846B4" w:rsidP="002846B4">
            <w:pPr>
              <w:pStyle w:val="ListeParagraf"/>
              <w:rPr>
                <w:rFonts w:cs="Arial"/>
              </w:rPr>
            </w:pPr>
          </w:p>
          <w:p w14:paraId="57868127" w14:textId="77777777" w:rsidR="00D95B7D" w:rsidRPr="002846B4" w:rsidRDefault="00D95B7D" w:rsidP="002846B4">
            <w:pPr>
              <w:tabs>
                <w:tab w:val="left" w:pos="270"/>
              </w:tabs>
              <w:spacing w:after="0" w:line="240" w:lineRule="auto"/>
              <w:ind w:left="720"/>
              <w:jc w:val="both"/>
              <w:rPr>
                <w:rFonts w:cs="Arial"/>
                <w:sz w:val="20"/>
                <w:szCs w:val="20"/>
              </w:rPr>
            </w:pPr>
            <w:r w:rsidRPr="002846B4">
              <w:rPr>
                <w:rFonts w:cs="Arial"/>
                <w:sz w:val="20"/>
                <w:szCs w:val="20"/>
              </w:rPr>
              <w:t>Kuruluş içi kalite denetimleri için:</w:t>
            </w:r>
          </w:p>
          <w:p w14:paraId="5E159081" w14:textId="77777777" w:rsidR="00D95B7D" w:rsidRPr="00D95B7D" w:rsidRDefault="00D95B7D" w:rsidP="002846B4">
            <w:pPr>
              <w:numPr>
                <w:ilvl w:val="0"/>
                <w:numId w:val="9"/>
              </w:numPr>
              <w:tabs>
                <w:tab w:val="left" w:pos="900"/>
              </w:tabs>
              <w:spacing w:after="0" w:line="240" w:lineRule="auto"/>
              <w:jc w:val="both"/>
              <w:rPr>
                <w:rFonts w:cs="Arial"/>
                <w:sz w:val="20"/>
                <w:szCs w:val="20"/>
              </w:rPr>
            </w:pPr>
            <w:r w:rsidRPr="00D95B7D">
              <w:rPr>
                <w:rFonts w:cs="Arial"/>
                <w:sz w:val="20"/>
                <w:szCs w:val="20"/>
              </w:rPr>
              <w:t>Baş Denetçi olarak İç Denetimi yapmak, üst yönetime onaylatmak.</w:t>
            </w:r>
          </w:p>
          <w:p w14:paraId="7C558ECF" w14:textId="77777777" w:rsidR="00D95B7D" w:rsidRPr="00D95B7D" w:rsidRDefault="00D95B7D" w:rsidP="002846B4">
            <w:pPr>
              <w:tabs>
                <w:tab w:val="left" w:pos="3494"/>
              </w:tabs>
              <w:spacing w:line="240" w:lineRule="auto"/>
              <w:jc w:val="both"/>
              <w:rPr>
                <w:rFonts w:cs="Arial"/>
                <w:sz w:val="20"/>
                <w:szCs w:val="20"/>
              </w:rPr>
            </w:pPr>
          </w:p>
          <w:p w14:paraId="79549541" w14:textId="77777777" w:rsidR="00D95B7D" w:rsidRPr="00D95B7D" w:rsidRDefault="00D95B7D" w:rsidP="002846B4">
            <w:pPr>
              <w:numPr>
                <w:ilvl w:val="0"/>
                <w:numId w:val="9"/>
              </w:numPr>
              <w:tabs>
                <w:tab w:val="left" w:pos="900"/>
              </w:tabs>
              <w:spacing w:after="0" w:line="240" w:lineRule="auto"/>
              <w:jc w:val="both"/>
              <w:rPr>
                <w:rFonts w:cs="Arial"/>
                <w:sz w:val="20"/>
                <w:szCs w:val="20"/>
              </w:rPr>
            </w:pPr>
            <w:r w:rsidRPr="00D95B7D">
              <w:rPr>
                <w:rFonts w:cs="Arial"/>
                <w:sz w:val="20"/>
                <w:szCs w:val="20"/>
              </w:rPr>
              <w:t>Yıllık iç denetim programını her yıl Kalite Yöneticisi yardımcısı ile koordineli çalışarak, denetlenecek bölümleri denetim tarihinden 15 gün önce yazılı olarak haberdar etmek.</w:t>
            </w:r>
          </w:p>
          <w:p w14:paraId="3CEEDAC5" w14:textId="77777777" w:rsidR="00D95B7D" w:rsidRPr="00D95B7D" w:rsidRDefault="00D95B7D" w:rsidP="002846B4">
            <w:pPr>
              <w:tabs>
                <w:tab w:val="left" w:pos="3494"/>
              </w:tabs>
              <w:spacing w:line="240" w:lineRule="auto"/>
              <w:jc w:val="both"/>
              <w:rPr>
                <w:rFonts w:cs="Arial"/>
                <w:sz w:val="20"/>
                <w:szCs w:val="20"/>
              </w:rPr>
            </w:pPr>
          </w:p>
          <w:p w14:paraId="324B90A8" w14:textId="77777777" w:rsidR="00D95B7D" w:rsidRPr="00D95B7D" w:rsidRDefault="00D95B7D" w:rsidP="002846B4">
            <w:pPr>
              <w:numPr>
                <w:ilvl w:val="0"/>
                <w:numId w:val="9"/>
              </w:numPr>
              <w:tabs>
                <w:tab w:val="left" w:pos="900"/>
              </w:tabs>
              <w:spacing w:after="0" w:line="240" w:lineRule="auto"/>
              <w:jc w:val="both"/>
              <w:rPr>
                <w:rFonts w:cs="Arial"/>
                <w:sz w:val="20"/>
                <w:szCs w:val="20"/>
              </w:rPr>
            </w:pPr>
            <w:r w:rsidRPr="00D95B7D">
              <w:rPr>
                <w:rFonts w:cs="Arial"/>
                <w:sz w:val="20"/>
                <w:szCs w:val="20"/>
              </w:rPr>
              <w:lastRenderedPageBreak/>
              <w:t>İç denetim Programlarının planlanan tarihlerinde bir değişiklik olursa, ilgili bölüme yazılı olarak bildirmek. Yeni denetim tarihini tespit ederek programda gerekli revizyonu yaptırmak.</w:t>
            </w:r>
          </w:p>
          <w:p w14:paraId="17F955C0" w14:textId="77777777" w:rsidR="00D95B7D" w:rsidRPr="00D95B7D" w:rsidRDefault="00D95B7D" w:rsidP="002846B4">
            <w:pPr>
              <w:tabs>
                <w:tab w:val="left" w:pos="3494"/>
              </w:tabs>
              <w:spacing w:line="240" w:lineRule="auto"/>
              <w:jc w:val="both"/>
              <w:rPr>
                <w:rFonts w:cs="Arial"/>
                <w:sz w:val="20"/>
                <w:szCs w:val="20"/>
              </w:rPr>
            </w:pPr>
          </w:p>
          <w:p w14:paraId="535B5C9F" w14:textId="77777777" w:rsidR="00D95B7D" w:rsidRPr="00D95B7D" w:rsidRDefault="00D95B7D" w:rsidP="002846B4">
            <w:pPr>
              <w:numPr>
                <w:ilvl w:val="0"/>
                <w:numId w:val="9"/>
              </w:numPr>
              <w:tabs>
                <w:tab w:val="left" w:pos="810"/>
                <w:tab w:val="left" w:pos="3494"/>
              </w:tabs>
              <w:spacing w:after="0" w:line="240" w:lineRule="auto"/>
              <w:jc w:val="both"/>
              <w:rPr>
                <w:rFonts w:cs="Arial"/>
                <w:sz w:val="20"/>
                <w:szCs w:val="20"/>
              </w:rPr>
            </w:pPr>
            <w:r w:rsidRPr="00D95B7D">
              <w:rPr>
                <w:rFonts w:cs="Arial"/>
                <w:color w:val="000000"/>
                <w:sz w:val="20"/>
                <w:szCs w:val="20"/>
              </w:rPr>
              <w:t>Yıllık Eğitim planını hazırlamak, uygulamak ve kayıtlandırmak. Veri analizlerini yapmak. Eğitim kayıtlarını tutmak.</w:t>
            </w:r>
          </w:p>
          <w:p w14:paraId="72FD309A" w14:textId="77777777" w:rsidR="00D95B7D" w:rsidRPr="00D95B7D" w:rsidRDefault="00D95B7D" w:rsidP="002846B4">
            <w:pPr>
              <w:tabs>
                <w:tab w:val="left" w:pos="3494"/>
              </w:tabs>
              <w:spacing w:line="240" w:lineRule="auto"/>
              <w:jc w:val="both"/>
              <w:rPr>
                <w:rFonts w:cs="Arial"/>
                <w:sz w:val="20"/>
                <w:szCs w:val="20"/>
              </w:rPr>
            </w:pPr>
          </w:p>
          <w:p w14:paraId="763E72E9" w14:textId="77777777" w:rsidR="00D95B7D" w:rsidRPr="00D95B7D" w:rsidRDefault="00D95B7D" w:rsidP="002846B4">
            <w:pPr>
              <w:numPr>
                <w:ilvl w:val="0"/>
                <w:numId w:val="9"/>
              </w:numPr>
              <w:tabs>
                <w:tab w:val="left" w:pos="810"/>
              </w:tabs>
              <w:spacing w:after="0" w:line="240" w:lineRule="auto"/>
              <w:jc w:val="both"/>
              <w:rPr>
                <w:rFonts w:cs="Arial"/>
                <w:sz w:val="20"/>
                <w:szCs w:val="20"/>
              </w:rPr>
            </w:pPr>
            <w:r w:rsidRPr="00D95B7D">
              <w:rPr>
                <w:rFonts w:cs="Arial"/>
                <w:color w:val="000000"/>
                <w:sz w:val="20"/>
                <w:szCs w:val="20"/>
              </w:rPr>
              <w:t xml:space="preserve">Düzenleyici /Önleyici faaliyetleri uygulamak. </w:t>
            </w:r>
            <w:proofErr w:type="spellStart"/>
            <w:r w:rsidRPr="00D95B7D">
              <w:rPr>
                <w:rFonts w:cs="Arial"/>
                <w:color w:val="000000"/>
                <w:sz w:val="20"/>
                <w:szCs w:val="20"/>
              </w:rPr>
              <w:t>DÖF’leri</w:t>
            </w:r>
            <w:proofErr w:type="spellEnd"/>
            <w:r w:rsidRPr="00D95B7D">
              <w:rPr>
                <w:rFonts w:cs="Arial"/>
                <w:color w:val="000000"/>
                <w:sz w:val="20"/>
                <w:szCs w:val="20"/>
              </w:rPr>
              <w:t xml:space="preserve"> açmak, takibini yaparak, kapamak.</w:t>
            </w:r>
          </w:p>
          <w:p w14:paraId="54CB554C" w14:textId="77777777" w:rsidR="00D95B7D" w:rsidRPr="00D95B7D" w:rsidRDefault="00D95B7D" w:rsidP="002846B4">
            <w:pPr>
              <w:tabs>
                <w:tab w:val="left" w:pos="3494"/>
              </w:tabs>
              <w:spacing w:line="240" w:lineRule="auto"/>
              <w:jc w:val="both"/>
              <w:rPr>
                <w:rFonts w:cs="Arial"/>
                <w:sz w:val="20"/>
                <w:szCs w:val="20"/>
              </w:rPr>
            </w:pPr>
          </w:p>
          <w:p w14:paraId="179419CE" w14:textId="77777777" w:rsidR="00D95B7D" w:rsidRPr="00D95B7D" w:rsidRDefault="00D95B7D" w:rsidP="002846B4">
            <w:pPr>
              <w:numPr>
                <w:ilvl w:val="0"/>
                <w:numId w:val="9"/>
              </w:numPr>
              <w:tabs>
                <w:tab w:val="left" w:pos="900"/>
              </w:tabs>
              <w:spacing w:after="0" w:line="240" w:lineRule="auto"/>
              <w:jc w:val="both"/>
              <w:rPr>
                <w:rFonts w:cs="Arial"/>
                <w:sz w:val="20"/>
                <w:szCs w:val="20"/>
              </w:rPr>
            </w:pPr>
            <w:r w:rsidRPr="00D95B7D">
              <w:rPr>
                <w:rFonts w:cs="Arial"/>
                <w:sz w:val="20"/>
                <w:szCs w:val="20"/>
              </w:rPr>
              <w:t>Denetimlerin gerçekleştirilmesini sağlamak, sağlatmak. Gerektiğinde takip denetimi yaptırmak, denetimleri kapatmak.</w:t>
            </w:r>
          </w:p>
          <w:p w14:paraId="27AEBB78" w14:textId="77777777" w:rsidR="00D95B7D" w:rsidRPr="00D95B7D" w:rsidRDefault="00D95B7D" w:rsidP="002846B4">
            <w:pPr>
              <w:tabs>
                <w:tab w:val="left" w:pos="3494"/>
              </w:tabs>
              <w:spacing w:line="240" w:lineRule="auto"/>
              <w:jc w:val="both"/>
              <w:rPr>
                <w:rFonts w:cs="Arial"/>
                <w:sz w:val="20"/>
                <w:szCs w:val="20"/>
              </w:rPr>
            </w:pPr>
          </w:p>
          <w:p w14:paraId="755AB6F1" w14:textId="77777777" w:rsidR="00D95B7D" w:rsidRPr="00D95B7D" w:rsidRDefault="00D95B7D" w:rsidP="002846B4">
            <w:pPr>
              <w:numPr>
                <w:ilvl w:val="0"/>
                <w:numId w:val="9"/>
              </w:numPr>
              <w:tabs>
                <w:tab w:val="left" w:pos="810"/>
              </w:tabs>
              <w:spacing w:after="0" w:line="240" w:lineRule="auto"/>
              <w:jc w:val="both"/>
              <w:rPr>
                <w:rFonts w:cs="Arial"/>
                <w:sz w:val="20"/>
                <w:szCs w:val="20"/>
              </w:rPr>
            </w:pPr>
            <w:r w:rsidRPr="00D95B7D">
              <w:rPr>
                <w:rFonts w:cs="Arial"/>
                <w:sz w:val="20"/>
                <w:szCs w:val="20"/>
              </w:rPr>
              <w:t>İç kalite denetim raporlarını dosyalamak, muhafaza etmek, değerlendirmek, Yönetime sunmak.</w:t>
            </w:r>
          </w:p>
          <w:p w14:paraId="34293F47" w14:textId="77777777" w:rsidR="00D95B7D" w:rsidRPr="00D95B7D" w:rsidRDefault="00D95B7D" w:rsidP="002846B4">
            <w:pPr>
              <w:pStyle w:val="ListeParagraf"/>
              <w:jc w:val="both"/>
              <w:rPr>
                <w:rFonts w:asciiTheme="minorHAnsi" w:hAnsiTheme="minorHAnsi" w:cs="Arial"/>
              </w:rPr>
            </w:pPr>
          </w:p>
          <w:p w14:paraId="2D6D46DC" w14:textId="77777777" w:rsidR="00D95B7D" w:rsidRPr="00D95B7D" w:rsidRDefault="00D95B7D" w:rsidP="002846B4">
            <w:pPr>
              <w:numPr>
                <w:ilvl w:val="0"/>
                <w:numId w:val="9"/>
              </w:numPr>
              <w:tabs>
                <w:tab w:val="left" w:pos="851"/>
              </w:tabs>
              <w:spacing w:after="0" w:line="240" w:lineRule="auto"/>
              <w:jc w:val="both"/>
              <w:rPr>
                <w:rFonts w:cs="Arial"/>
                <w:sz w:val="20"/>
                <w:szCs w:val="20"/>
              </w:rPr>
            </w:pPr>
            <w:r w:rsidRPr="00D95B7D">
              <w:rPr>
                <w:rFonts w:cs="Arial"/>
                <w:sz w:val="20"/>
                <w:szCs w:val="20"/>
              </w:rPr>
              <w:t>Yasal ve Dış Kaynaklı Dokümanların takibini sağlamak ve ilgili bölüm ve çalışanlara duyurmak.</w:t>
            </w:r>
          </w:p>
          <w:p w14:paraId="54442503" w14:textId="77777777" w:rsidR="00D95B7D" w:rsidRPr="00D95B7D" w:rsidRDefault="00D95B7D" w:rsidP="002846B4">
            <w:pPr>
              <w:tabs>
                <w:tab w:val="left" w:pos="3494"/>
              </w:tabs>
              <w:spacing w:line="240" w:lineRule="auto"/>
              <w:jc w:val="both"/>
              <w:rPr>
                <w:rFonts w:cs="Arial"/>
                <w:sz w:val="20"/>
                <w:szCs w:val="20"/>
              </w:rPr>
            </w:pPr>
          </w:p>
          <w:p w14:paraId="554CBBAE" w14:textId="77777777" w:rsidR="00D95B7D" w:rsidRPr="00D95B7D" w:rsidRDefault="00D95B7D" w:rsidP="002846B4">
            <w:pPr>
              <w:numPr>
                <w:ilvl w:val="0"/>
                <w:numId w:val="9"/>
              </w:numPr>
              <w:tabs>
                <w:tab w:val="left" w:pos="810"/>
              </w:tabs>
              <w:spacing w:after="0" w:line="240" w:lineRule="auto"/>
              <w:jc w:val="both"/>
              <w:rPr>
                <w:rFonts w:cs="Arial"/>
                <w:sz w:val="20"/>
                <w:szCs w:val="20"/>
              </w:rPr>
            </w:pPr>
            <w:r w:rsidRPr="00D95B7D">
              <w:rPr>
                <w:rFonts w:cs="Arial"/>
                <w:sz w:val="20"/>
                <w:szCs w:val="20"/>
              </w:rPr>
              <w:t>Kalite güvence sistemi içerisinde yapılan istatistik çalışmalarını kontrol etmek. Kalite güvencesi konulu yazışmaları takip etmek.</w:t>
            </w:r>
          </w:p>
          <w:p w14:paraId="7BC8E902" w14:textId="77777777" w:rsidR="00D95B7D" w:rsidRPr="00D95B7D" w:rsidRDefault="00D95B7D" w:rsidP="002846B4">
            <w:pPr>
              <w:spacing w:line="240" w:lineRule="auto"/>
              <w:jc w:val="both"/>
              <w:rPr>
                <w:rFonts w:cs="Arial"/>
                <w:sz w:val="20"/>
                <w:szCs w:val="20"/>
              </w:rPr>
            </w:pPr>
          </w:p>
          <w:p w14:paraId="659FFA05"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Müşteri şikayetlerini inceleyip, değerlendirmek, gerekirse temas kurmak.</w:t>
            </w:r>
          </w:p>
          <w:p w14:paraId="45477B3E" w14:textId="77777777" w:rsidR="00D95B7D" w:rsidRPr="00D95B7D" w:rsidRDefault="00D95B7D" w:rsidP="002846B4">
            <w:pPr>
              <w:spacing w:line="240" w:lineRule="auto"/>
              <w:jc w:val="both"/>
              <w:rPr>
                <w:rFonts w:cs="Arial"/>
                <w:sz w:val="20"/>
                <w:szCs w:val="20"/>
              </w:rPr>
            </w:pPr>
          </w:p>
          <w:p w14:paraId="624FC2CD"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Müşteri şikayetleri ile direk muhatap olarak müşteri ile ilgilenmek, yazılı olarak müşteriye cevap vermek, gerektiğinde laboratuvara davet ederek ilgilenmek.</w:t>
            </w:r>
          </w:p>
          <w:p w14:paraId="28F1250A" w14:textId="77777777" w:rsidR="00D95B7D" w:rsidRPr="00D95B7D" w:rsidRDefault="00D95B7D" w:rsidP="002846B4">
            <w:pPr>
              <w:spacing w:line="240" w:lineRule="auto"/>
              <w:jc w:val="both"/>
              <w:rPr>
                <w:rFonts w:cs="Arial"/>
                <w:sz w:val="20"/>
                <w:szCs w:val="20"/>
              </w:rPr>
            </w:pPr>
          </w:p>
          <w:p w14:paraId="4626C00F"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Onaylı Tedarikçiler Listesini oluşturmak için Satın Alma Talimatına göre seçilen tedarikçileri, T</w:t>
            </w:r>
            <w:r w:rsidR="002846B4">
              <w:rPr>
                <w:rFonts w:cs="Arial"/>
                <w:sz w:val="20"/>
                <w:szCs w:val="20"/>
              </w:rPr>
              <w:t xml:space="preserve">edarikçi Değerlendirme Formunu </w:t>
            </w:r>
            <w:r w:rsidRPr="00D95B7D">
              <w:rPr>
                <w:rFonts w:cs="Arial"/>
                <w:sz w:val="20"/>
                <w:szCs w:val="20"/>
              </w:rPr>
              <w:t>hazırlayarak değerlendirmek.</w:t>
            </w:r>
          </w:p>
          <w:p w14:paraId="57A2C79B" w14:textId="77777777" w:rsidR="00D95B7D" w:rsidRPr="00D95B7D" w:rsidRDefault="00D95B7D" w:rsidP="002846B4">
            <w:pPr>
              <w:spacing w:line="240" w:lineRule="auto"/>
              <w:jc w:val="both"/>
              <w:rPr>
                <w:rFonts w:cs="Arial"/>
                <w:sz w:val="20"/>
                <w:szCs w:val="20"/>
              </w:rPr>
            </w:pPr>
          </w:p>
          <w:p w14:paraId="1AD05C14"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 xml:space="preserve">Satın Alma Sorumlusu </w:t>
            </w:r>
            <w:proofErr w:type="gramStart"/>
            <w:r w:rsidRPr="00D95B7D">
              <w:rPr>
                <w:rFonts w:cs="Arial"/>
                <w:sz w:val="20"/>
                <w:szCs w:val="20"/>
              </w:rPr>
              <w:t>ile birlikte</w:t>
            </w:r>
            <w:proofErr w:type="gramEnd"/>
            <w:r w:rsidRPr="00D95B7D">
              <w:rPr>
                <w:rFonts w:cs="Arial"/>
                <w:sz w:val="20"/>
                <w:szCs w:val="20"/>
              </w:rPr>
              <w:t xml:space="preserve"> Yönetim Gözden Geçirme Toplantılarına Tedarikçilerin ve Girdilerin İzleme Formunu hazırlayarak, periyodik olarak tedarikçileri değerlendirmek.</w:t>
            </w:r>
          </w:p>
          <w:p w14:paraId="46692BC7" w14:textId="77777777" w:rsidR="00D95B7D" w:rsidRPr="00D95B7D" w:rsidRDefault="00D95B7D" w:rsidP="002846B4">
            <w:pPr>
              <w:spacing w:line="240" w:lineRule="auto"/>
              <w:jc w:val="both"/>
              <w:rPr>
                <w:rFonts w:cs="Arial"/>
                <w:sz w:val="20"/>
                <w:szCs w:val="20"/>
              </w:rPr>
            </w:pPr>
          </w:p>
          <w:p w14:paraId="4BC15A31"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Yasal Dokümanları takip eder ve gerekenleri kurum çalışanlarına duyurur.</w:t>
            </w:r>
          </w:p>
          <w:p w14:paraId="53ADEF07" w14:textId="77777777" w:rsidR="00D95B7D" w:rsidRPr="00D95B7D" w:rsidRDefault="00D95B7D" w:rsidP="002846B4">
            <w:pPr>
              <w:pStyle w:val="ListeParagraf"/>
              <w:jc w:val="both"/>
              <w:rPr>
                <w:rFonts w:asciiTheme="minorHAnsi" w:hAnsiTheme="minorHAnsi" w:cs="Arial"/>
              </w:rPr>
            </w:pPr>
          </w:p>
          <w:p w14:paraId="52B7C897"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Müşteri gereklilikleri, yasal gereklilikler, işletme kal</w:t>
            </w:r>
            <w:r w:rsidR="002846B4">
              <w:rPr>
                <w:rFonts w:cs="Arial"/>
                <w:sz w:val="20"/>
                <w:szCs w:val="20"/>
              </w:rPr>
              <w:t xml:space="preserve">ite politikası ve </w:t>
            </w:r>
            <w:proofErr w:type="spellStart"/>
            <w:r w:rsidR="002846B4">
              <w:rPr>
                <w:rFonts w:cs="Arial"/>
                <w:sz w:val="20"/>
                <w:szCs w:val="20"/>
              </w:rPr>
              <w:t>ilgilİ</w:t>
            </w:r>
            <w:proofErr w:type="spellEnd"/>
            <w:r w:rsidR="002846B4">
              <w:rPr>
                <w:rFonts w:cs="Arial"/>
                <w:sz w:val="20"/>
                <w:szCs w:val="20"/>
              </w:rPr>
              <w:t xml:space="preserve"> prosedürler uyarınca Kalite </w:t>
            </w:r>
            <w:r w:rsidRPr="00D95B7D">
              <w:rPr>
                <w:rFonts w:cs="Arial"/>
                <w:sz w:val="20"/>
                <w:szCs w:val="20"/>
              </w:rPr>
              <w:t>Güvence Programının e</w:t>
            </w:r>
            <w:r w:rsidR="002846B4">
              <w:rPr>
                <w:rFonts w:cs="Arial"/>
                <w:sz w:val="20"/>
                <w:szCs w:val="20"/>
              </w:rPr>
              <w:t xml:space="preserve">tkin bir şekilde yaşatılmasını </w:t>
            </w:r>
            <w:r w:rsidRPr="00D95B7D">
              <w:rPr>
                <w:rFonts w:cs="Arial"/>
                <w:sz w:val="20"/>
                <w:szCs w:val="20"/>
              </w:rPr>
              <w:t>sağlar.</w:t>
            </w:r>
          </w:p>
          <w:p w14:paraId="6F973C05" w14:textId="77777777" w:rsidR="00D95B7D" w:rsidRPr="00D95B7D" w:rsidRDefault="00D95B7D" w:rsidP="002846B4">
            <w:pPr>
              <w:pStyle w:val="ListeParagraf"/>
              <w:jc w:val="both"/>
              <w:rPr>
                <w:rFonts w:asciiTheme="minorHAnsi" w:hAnsiTheme="minorHAnsi" w:cs="Arial"/>
              </w:rPr>
            </w:pPr>
          </w:p>
          <w:p w14:paraId="17E66CA0"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MYK mevzuatının ve bu mevzuattan doğan gerekliliklerin yerine getirilmesini güvence altına almak üzere ulusal yeterliliklerin ölçme, değerlendirme ve belgelendirme süreçlerini izler, her bir ulusal yeterliliğe yönelik iç doğrulama prosedürünün uygulanmasını sağlar.</w:t>
            </w:r>
          </w:p>
          <w:p w14:paraId="7DE203AC" w14:textId="77777777" w:rsidR="00D95B7D" w:rsidRPr="00D95B7D" w:rsidRDefault="00D95B7D" w:rsidP="002846B4">
            <w:pPr>
              <w:pStyle w:val="ListeParagraf"/>
              <w:jc w:val="both"/>
              <w:rPr>
                <w:rFonts w:asciiTheme="minorHAnsi" w:hAnsiTheme="minorHAnsi" w:cs="Arial"/>
              </w:rPr>
            </w:pPr>
          </w:p>
          <w:p w14:paraId="62B3DD9C"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İç doğrulama sürecine ilişkin faaliyetlerin planlanmasını ve koordine edilmesini sağlar.</w:t>
            </w:r>
          </w:p>
          <w:p w14:paraId="29499AE4" w14:textId="77777777" w:rsidR="00D95B7D" w:rsidRPr="00D95B7D" w:rsidRDefault="00D95B7D" w:rsidP="002846B4">
            <w:pPr>
              <w:pStyle w:val="ListeParagraf"/>
              <w:jc w:val="both"/>
              <w:rPr>
                <w:rFonts w:asciiTheme="minorHAnsi" w:hAnsiTheme="minorHAnsi" w:cs="Arial"/>
              </w:rPr>
            </w:pPr>
          </w:p>
          <w:p w14:paraId="07C7E1EA"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İç doğrulama prosedürlerinin yeterlilik bazlı tasarlanması ve işletilmesi gibi günlük görevleri yerine getirir ve İç doğrulayıcıların görev takvimini takip eder.</w:t>
            </w:r>
          </w:p>
          <w:p w14:paraId="1A32939E" w14:textId="77777777" w:rsidR="00D95B7D" w:rsidRPr="00D95B7D" w:rsidRDefault="00D95B7D" w:rsidP="002846B4">
            <w:pPr>
              <w:pStyle w:val="ListeParagraf"/>
              <w:jc w:val="both"/>
              <w:rPr>
                <w:rFonts w:asciiTheme="minorHAnsi" w:hAnsiTheme="minorHAnsi" w:cs="Arial"/>
              </w:rPr>
            </w:pPr>
          </w:p>
          <w:p w14:paraId="2155E46D"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İç doğrulama faaliyetlerine ilişkin tüm kayıtların tutulmasını ve saklanmasını sağlar.</w:t>
            </w:r>
          </w:p>
          <w:p w14:paraId="7728DCC5" w14:textId="77777777" w:rsidR="00D95B7D" w:rsidRPr="00D95B7D" w:rsidRDefault="00D95B7D" w:rsidP="002846B4">
            <w:pPr>
              <w:pStyle w:val="ListeParagraf"/>
              <w:jc w:val="both"/>
              <w:rPr>
                <w:rFonts w:asciiTheme="minorHAnsi" w:hAnsiTheme="minorHAnsi" w:cs="Arial"/>
              </w:rPr>
            </w:pPr>
          </w:p>
          <w:p w14:paraId="75AA7417"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Çalışanların, sınav yapıcıların ve iç doğrulayıcıların eğitim ihtiyaçlarının tespiti ve giderilmesini koordine eder.</w:t>
            </w:r>
          </w:p>
          <w:p w14:paraId="27348061" w14:textId="77777777" w:rsidR="00D95B7D" w:rsidRPr="00D95B7D" w:rsidRDefault="00D95B7D" w:rsidP="002846B4">
            <w:pPr>
              <w:pStyle w:val="ListeParagraf"/>
              <w:jc w:val="both"/>
              <w:rPr>
                <w:rFonts w:asciiTheme="minorHAnsi" w:hAnsiTheme="minorHAnsi" w:cs="Arial"/>
              </w:rPr>
            </w:pPr>
          </w:p>
          <w:p w14:paraId="242DE3FA" w14:textId="77777777" w:rsidR="00D95B7D" w:rsidRPr="00D95B7D" w:rsidRDefault="00D95B7D" w:rsidP="002846B4">
            <w:pPr>
              <w:numPr>
                <w:ilvl w:val="0"/>
                <w:numId w:val="9"/>
              </w:numPr>
              <w:spacing w:after="0" w:line="240" w:lineRule="auto"/>
              <w:jc w:val="both"/>
              <w:rPr>
                <w:rFonts w:cs="Arial"/>
                <w:sz w:val="20"/>
                <w:szCs w:val="20"/>
              </w:rPr>
            </w:pPr>
            <w:r w:rsidRPr="00D95B7D">
              <w:rPr>
                <w:rFonts w:cs="Arial"/>
                <w:sz w:val="20"/>
                <w:szCs w:val="20"/>
              </w:rPr>
              <w:t xml:space="preserve">Denetim, dış doğrulama işlemleri ve diğer konularda MYK irtibat kişisi olarak hareket eder ve MYK tarafından iletilen </w:t>
            </w:r>
            <w:r w:rsidRPr="00D95B7D">
              <w:rPr>
                <w:rFonts w:cs="Arial"/>
                <w:sz w:val="20"/>
                <w:szCs w:val="20"/>
              </w:rPr>
              <w:lastRenderedPageBreak/>
              <w:t>uygunsuzlukların, tebligatların, talimatların ve uyarıların ilgili birimler, iç doğrulayıcılar ve sınav yapıcılara iletilmesini sağlar.</w:t>
            </w:r>
          </w:p>
          <w:p w14:paraId="0F8FC664" w14:textId="77777777" w:rsidR="00D95B7D" w:rsidRPr="00D95B7D" w:rsidRDefault="00D95B7D" w:rsidP="002846B4">
            <w:pPr>
              <w:pStyle w:val="ListeParagraf"/>
              <w:ind w:left="0"/>
              <w:jc w:val="both"/>
              <w:rPr>
                <w:rFonts w:asciiTheme="minorHAnsi" w:hAnsiTheme="minorHAnsi" w:cs="Arial"/>
              </w:rPr>
            </w:pPr>
          </w:p>
          <w:p w14:paraId="19BA9244" w14:textId="77777777" w:rsidR="00D95B7D" w:rsidRPr="00D95B7D" w:rsidRDefault="00D95B7D" w:rsidP="002846B4">
            <w:pPr>
              <w:numPr>
                <w:ilvl w:val="0"/>
                <w:numId w:val="9"/>
              </w:numPr>
              <w:spacing w:after="0" w:line="240" w:lineRule="auto"/>
              <w:jc w:val="both"/>
              <w:rPr>
                <w:rFonts w:cs="Arial"/>
                <w:i/>
                <w:sz w:val="20"/>
                <w:szCs w:val="20"/>
                <w:u w:val="single"/>
              </w:rPr>
            </w:pPr>
            <w:r w:rsidRPr="00D95B7D">
              <w:rPr>
                <w:rFonts w:cs="Arial"/>
                <w:i/>
                <w:sz w:val="20"/>
                <w:szCs w:val="20"/>
                <w:u w:val="single"/>
              </w:rPr>
              <w:t xml:space="preserve">MYK Web Portalden Merkez Müdürü </w:t>
            </w:r>
            <w:proofErr w:type="gramStart"/>
            <w:r w:rsidRPr="00D95B7D">
              <w:rPr>
                <w:rFonts w:cs="Arial"/>
                <w:i/>
                <w:sz w:val="20"/>
                <w:szCs w:val="20"/>
                <w:u w:val="single"/>
              </w:rPr>
              <w:t>ile birlikte</w:t>
            </w:r>
            <w:proofErr w:type="gramEnd"/>
            <w:r w:rsidRPr="00D95B7D">
              <w:rPr>
                <w:rFonts w:cs="Arial"/>
                <w:i/>
                <w:sz w:val="20"/>
                <w:szCs w:val="20"/>
                <w:u w:val="single"/>
              </w:rPr>
              <w:t xml:space="preserve"> sorumlu olmak</w:t>
            </w:r>
          </w:p>
          <w:p w14:paraId="258A0D6D" w14:textId="77777777" w:rsidR="00D95B7D" w:rsidRPr="00D95B7D" w:rsidRDefault="00D95B7D" w:rsidP="002846B4">
            <w:pPr>
              <w:pStyle w:val="ListeParagraf"/>
              <w:rPr>
                <w:rFonts w:asciiTheme="minorHAnsi" w:hAnsiTheme="minorHAnsi" w:cs="Arial"/>
                <w:i/>
                <w:u w:val="single"/>
              </w:rPr>
            </w:pPr>
          </w:p>
          <w:p w14:paraId="3C31D674" w14:textId="77777777" w:rsidR="00D95B7D" w:rsidRPr="002846B4" w:rsidRDefault="00D95B7D" w:rsidP="002846B4">
            <w:pPr>
              <w:numPr>
                <w:ilvl w:val="0"/>
                <w:numId w:val="9"/>
              </w:numPr>
              <w:spacing w:after="0" w:line="240" w:lineRule="auto"/>
              <w:jc w:val="both"/>
              <w:rPr>
                <w:rFonts w:cs="Arial"/>
                <w:i/>
                <w:sz w:val="20"/>
                <w:szCs w:val="20"/>
                <w:u w:val="single"/>
              </w:rPr>
            </w:pPr>
            <w:r w:rsidRPr="00D95B7D">
              <w:rPr>
                <w:rFonts w:cs="Arial"/>
                <w:i/>
                <w:sz w:val="20"/>
                <w:szCs w:val="20"/>
                <w:u w:val="single"/>
              </w:rPr>
              <w:t>Belgelendirme sınav ücretlerinin araştı</w:t>
            </w:r>
            <w:r w:rsidR="002846B4">
              <w:rPr>
                <w:rFonts w:cs="Arial"/>
                <w:i/>
                <w:sz w:val="20"/>
                <w:szCs w:val="20"/>
                <w:u w:val="single"/>
              </w:rPr>
              <w:t>rmasını yapmak ve müdüre sunmak</w:t>
            </w:r>
          </w:p>
          <w:p w14:paraId="5EFD0165" w14:textId="77777777" w:rsidR="00D95B7D" w:rsidRPr="00D95B7D" w:rsidRDefault="00D95B7D" w:rsidP="002846B4">
            <w:pPr>
              <w:pStyle w:val="Balk4"/>
              <w:spacing w:line="240" w:lineRule="auto"/>
              <w:ind w:left="360"/>
              <w:rPr>
                <w:rFonts w:asciiTheme="minorHAnsi" w:hAnsiTheme="minorHAnsi" w:cs="Arial"/>
                <w:color w:val="000000"/>
                <w:sz w:val="20"/>
                <w:highlight w:val="cyan"/>
                <w:u w:val="none"/>
              </w:rPr>
            </w:pPr>
            <w:r w:rsidRPr="00D95B7D">
              <w:rPr>
                <w:rFonts w:asciiTheme="minorHAnsi" w:hAnsiTheme="minorHAnsi" w:cs="Arial"/>
                <w:color w:val="000000"/>
                <w:sz w:val="20"/>
                <w:u w:val="none"/>
              </w:rPr>
              <w:t>KALİTE İLE İLGİLİ GENEL SORUMLULUK</w:t>
            </w:r>
          </w:p>
          <w:p w14:paraId="2B2B770E" w14:textId="77777777" w:rsidR="00D95B7D" w:rsidRPr="00D95B7D" w:rsidRDefault="00D95B7D" w:rsidP="002846B4">
            <w:pPr>
              <w:tabs>
                <w:tab w:val="left" w:pos="810"/>
                <w:tab w:val="left" w:pos="900"/>
              </w:tabs>
              <w:spacing w:line="240" w:lineRule="auto"/>
              <w:ind w:right="702"/>
              <w:jc w:val="both"/>
              <w:rPr>
                <w:rFonts w:cs="Arial"/>
                <w:color w:val="000000"/>
                <w:sz w:val="20"/>
                <w:szCs w:val="20"/>
                <w:highlight w:val="cyan"/>
              </w:rPr>
            </w:pPr>
          </w:p>
          <w:p w14:paraId="3D831520" w14:textId="77777777" w:rsidR="00D95B7D" w:rsidRPr="00D95B7D" w:rsidRDefault="00D95B7D" w:rsidP="002846B4">
            <w:pPr>
              <w:numPr>
                <w:ilvl w:val="0"/>
                <w:numId w:val="5"/>
              </w:numPr>
              <w:tabs>
                <w:tab w:val="left" w:pos="810"/>
                <w:tab w:val="left" w:pos="990"/>
              </w:tabs>
              <w:spacing w:after="0" w:line="240" w:lineRule="auto"/>
              <w:ind w:right="189"/>
              <w:jc w:val="both"/>
              <w:rPr>
                <w:rFonts w:cs="Arial"/>
                <w:color w:val="000000"/>
                <w:sz w:val="20"/>
                <w:szCs w:val="20"/>
              </w:rPr>
            </w:pPr>
            <w:r w:rsidRPr="00D95B7D">
              <w:rPr>
                <w:rFonts w:cs="Arial"/>
                <w:b/>
                <w:color w:val="000000"/>
                <w:sz w:val="20"/>
                <w:szCs w:val="20"/>
              </w:rPr>
              <w:t>Toplam Kalite Yönetimi</w:t>
            </w:r>
            <w:r w:rsidRPr="00D95B7D">
              <w:rPr>
                <w:rFonts w:cs="Arial"/>
                <w:color w:val="000000"/>
                <w:sz w:val="20"/>
                <w:szCs w:val="20"/>
              </w:rPr>
              <w:t xml:space="preserve">’ni hedefleyen Kurumumuzda, tüm kurum çalışanları Yönetim Sistemi kapsamındaki prosedür ve talimatlar doğrultusunda kendi yaptıkları işlerin kalitesinden doğrudan sorumludurlar.  </w:t>
            </w:r>
          </w:p>
          <w:p w14:paraId="68CE3993" w14:textId="77777777" w:rsidR="00D95B7D" w:rsidRPr="00D95B7D" w:rsidRDefault="00D95B7D" w:rsidP="002846B4">
            <w:pPr>
              <w:pStyle w:val="stBilgi"/>
              <w:ind w:right="360"/>
              <w:jc w:val="both"/>
              <w:rPr>
                <w:rFonts w:cs="Arial"/>
                <w:b/>
                <w:bCs/>
                <w:noProof/>
                <w:color w:val="000000"/>
                <w:sz w:val="20"/>
                <w:szCs w:val="20"/>
              </w:rPr>
            </w:pPr>
          </w:p>
          <w:p w14:paraId="4A83AB25" w14:textId="77777777" w:rsidR="00D95B7D" w:rsidRPr="00D95B7D" w:rsidRDefault="00D95B7D" w:rsidP="002846B4">
            <w:pPr>
              <w:pStyle w:val="stBilgi"/>
              <w:ind w:right="360" w:firstLine="360"/>
              <w:jc w:val="both"/>
              <w:rPr>
                <w:rFonts w:cs="Arial"/>
                <w:b/>
                <w:bCs/>
                <w:noProof/>
                <w:color w:val="000000"/>
                <w:sz w:val="20"/>
                <w:szCs w:val="20"/>
              </w:rPr>
            </w:pPr>
            <w:r w:rsidRPr="00D95B7D">
              <w:rPr>
                <w:rFonts w:cs="Arial"/>
                <w:b/>
                <w:bCs/>
                <w:noProof/>
                <w:color w:val="000000"/>
                <w:sz w:val="20"/>
                <w:szCs w:val="20"/>
              </w:rPr>
              <w:t>GÖREV İÇİN GEREKLİ ÖZELLİKLER</w:t>
            </w:r>
          </w:p>
          <w:p w14:paraId="3849961D" w14:textId="77777777" w:rsidR="00D95B7D" w:rsidRPr="00D95B7D" w:rsidRDefault="00D95B7D" w:rsidP="002846B4">
            <w:pPr>
              <w:pStyle w:val="stBilgi"/>
              <w:ind w:left="284" w:right="360"/>
              <w:jc w:val="both"/>
              <w:rPr>
                <w:rFonts w:cs="Arial"/>
                <w:b/>
                <w:bCs/>
                <w:noProof/>
                <w:color w:val="000000"/>
                <w:sz w:val="20"/>
                <w:szCs w:val="20"/>
              </w:rPr>
            </w:pPr>
          </w:p>
          <w:p w14:paraId="7A10B10C" w14:textId="77777777" w:rsidR="00D95B7D" w:rsidRPr="00D95B7D" w:rsidRDefault="00D95B7D" w:rsidP="002846B4">
            <w:pPr>
              <w:pStyle w:val="stBilgi"/>
              <w:ind w:left="284" w:right="360"/>
              <w:jc w:val="both"/>
              <w:rPr>
                <w:rFonts w:cs="Arial"/>
                <w:i/>
                <w:noProof/>
                <w:sz w:val="20"/>
                <w:szCs w:val="20"/>
                <w:u w:val="single"/>
              </w:rPr>
            </w:pPr>
            <w:r w:rsidRPr="00D95B7D">
              <w:rPr>
                <w:rFonts w:cs="Arial"/>
                <w:b/>
                <w:bCs/>
                <w:noProof/>
                <w:color w:val="000000"/>
                <w:sz w:val="20"/>
                <w:szCs w:val="20"/>
              </w:rPr>
              <w:t xml:space="preserve">ÖĞRENİM: </w:t>
            </w:r>
            <w:r w:rsidRPr="00D95B7D">
              <w:rPr>
                <w:rFonts w:cs="Arial"/>
                <w:bCs/>
                <w:noProof/>
                <w:sz w:val="20"/>
                <w:szCs w:val="20"/>
              </w:rPr>
              <w:t>En az Lisans mezunu olmak.</w:t>
            </w:r>
          </w:p>
          <w:p w14:paraId="6D650361" w14:textId="77777777" w:rsidR="00D95B7D" w:rsidRPr="00D95B7D" w:rsidRDefault="00D95B7D" w:rsidP="002846B4">
            <w:pPr>
              <w:pStyle w:val="stBilgi"/>
              <w:ind w:left="270" w:right="360" w:hanging="270"/>
              <w:jc w:val="both"/>
              <w:rPr>
                <w:rFonts w:cs="Arial"/>
                <w:noProof/>
                <w:color w:val="000000"/>
                <w:sz w:val="20"/>
                <w:szCs w:val="20"/>
              </w:rPr>
            </w:pPr>
            <w:r w:rsidRPr="00D95B7D">
              <w:rPr>
                <w:rFonts w:cs="Arial"/>
                <w:b/>
                <w:bCs/>
                <w:noProof/>
                <w:color w:val="000000"/>
                <w:sz w:val="20"/>
                <w:szCs w:val="20"/>
              </w:rPr>
              <w:t xml:space="preserve">      EĞİTİM</w:t>
            </w:r>
            <w:r w:rsidRPr="00D95B7D">
              <w:rPr>
                <w:rFonts w:cs="Arial"/>
                <w:noProof/>
                <w:color w:val="000000"/>
                <w:sz w:val="20"/>
                <w:szCs w:val="20"/>
              </w:rPr>
              <w:t xml:space="preserve">: </w:t>
            </w:r>
          </w:p>
          <w:p w14:paraId="573FA157" w14:textId="77777777" w:rsidR="00D95B7D" w:rsidRPr="00D95B7D" w:rsidRDefault="00D95B7D" w:rsidP="002846B4">
            <w:pPr>
              <w:pStyle w:val="stBilgi"/>
              <w:numPr>
                <w:ilvl w:val="0"/>
                <w:numId w:val="5"/>
              </w:numPr>
              <w:tabs>
                <w:tab w:val="clear" w:pos="4536"/>
                <w:tab w:val="clear" w:pos="9072"/>
              </w:tabs>
              <w:ind w:right="360"/>
              <w:jc w:val="both"/>
              <w:rPr>
                <w:rFonts w:cs="Arial"/>
                <w:noProof/>
                <w:color w:val="000000"/>
                <w:sz w:val="20"/>
                <w:szCs w:val="20"/>
              </w:rPr>
            </w:pPr>
            <w:r w:rsidRPr="00D95B7D">
              <w:rPr>
                <w:rFonts w:cs="Arial"/>
                <w:bCs/>
                <w:noProof/>
                <w:color w:val="000000"/>
                <w:sz w:val="20"/>
                <w:szCs w:val="20"/>
              </w:rPr>
              <w:t xml:space="preserve">TS EN  </w:t>
            </w:r>
            <w:r w:rsidRPr="00D95B7D">
              <w:rPr>
                <w:rFonts w:cs="Arial"/>
                <w:noProof/>
                <w:color w:val="000000"/>
                <w:sz w:val="20"/>
                <w:szCs w:val="20"/>
              </w:rPr>
              <w:t xml:space="preserve">ISO/IEC 17024 “Uygunluk Değerlendirmesi - Personel Belgelendirmesi Yapan Kuruluşlar İçin Genel Şartlar”  eğitimi almış olmak. </w:t>
            </w:r>
          </w:p>
          <w:p w14:paraId="3F1D5F3F" w14:textId="77777777" w:rsidR="00D95B7D" w:rsidRPr="00D95B7D" w:rsidRDefault="00D95B7D" w:rsidP="002846B4">
            <w:pPr>
              <w:pStyle w:val="stBilgi"/>
              <w:numPr>
                <w:ilvl w:val="0"/>
                <w:numId w:val="5"/>
              </w:numPr>
              <w:tabs>
                <w:tab w:val="clear" w:pos="4536"/>
                <w:tab w:val="clear" w:pos="9072"/>
              </w:tabs>
              <w:ind w:right="360"/>
              <w:jc w:val="both"/>
              <w:rPr>
                <w:rFonts w:cs="Arial"/>
                <w:noProof/>
                <w:color w:val="000000"/>
                <w:sz w:val="20"/>
                <w:szCs w:val="20"/>
              </w:rPr>
            </w:pPr>
            <w:r w:rsidRPr="00D95B7D">
              <w:rPr>
                <w:rFonts w:cs="Arial"/>
                <w:noProof/>
                <w:color w:val="000000"/>
                <w:sz w:val="20"/>
                <w:szCs w:val="20"/>
              </w:rPr>
              <w:t>MYK mevzuatı ve kuralları hakkında eğitim almış olmak.</w:t>
            </w:r>
          </w:p>
          <w:p w14:paraId="64DBC927" w14:textId="77777777" w:rsidR="00D95B7D" w:rsidRPr="00D95B7D" w:rsidRDefault="00D95B7D" w:rsidP="002846B4">
            <w:pPr>
              <w:pStyle w:val="stBilgi"/>
              <w:ind w:right="360"/>
              <w:jc w:val="both"/>
              <w:rPr>
                <w:rFonts w:cs="Arial"/>
                <w:noProof/>
                <w:color w:val="000000"/>
                <w:sz w:val="20"/>
                <w:szCs w:val="20"/>
              </w:rPr>
            </w:pPr>
            <w:r w:rsidRPr="00D95B7D">
              <w:rPr>
                <w:rFonts w:cs="Arial"/>
                <w:b/>
                <w:bCs/>
                <w:noProof/>
                <w:color w:val="000000"/>
                <w:sz w:val="20"/>
                <w:szCs w:val="20"/>
              </w:rPr>
              <w:t xml:space="preserve">    KİŞİSEL ÖZELLİKLER: </w:t>
            </w:r>
            <w:r w:rsidRPr="00D95B7D">
              <w:rPr>
                <w:rFonts w:cs="Arial"/>
                <w:noProof/>
                <w:color w:val="000000"/>
                <w:sz w:val="20"/>
                <w:szCs w:val="20"/>
              </w:rPr>
              <w:t>Kişilerarası iletişimi güçlü, sorun çözme   yeteneğine sahip olmak.</w:t>
            </w:r>
          </w:p>
          <w:p w14:paraId="5EC0D221" w14:textId="77777777" w:rsidR="008E6AC5" w:rsidRPr="002B2BB1" w:rsidRDefault="008E6AC5" w:rsidP="002846B4">
            <w:pPr>
              <w:spacing w:line="240" w:lineRule="auto"/>
              <w:rPr>
                <w:rFonts w:cstheme="minorHAnsi"/>
                <w:b/>
                <w:sz w:val="20"/>
                <w:szCs w:val="20"/>
              </w:rPr>
            </w:pPr>
          </w:p>
        </w:tc>
      </w:tr>
    </w:tbl>
    <w:p w14:paraId="065073DE" w14:textId="77777777" w:rsidR="00777217" w:rsidRDefault="00CC3B9B"/>
    <w:sectPr w:rsidR="00777217" w:rsidSect="006F1024">
      <w:headerReference w:type="default" r:id="rId7"/>
      <w:footerReference w:type="default" r:id="rId8"/>
      <w:pgSz w:w="11906" w:h="16838"/>
      <w:pgMar w:top="1417" w:right="1417" w:bottom="1417" w:left="1417" w:header="426"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80FA" w14:textId="77777777" w:rsidR="00CC3B9B" w:rsidRDefault="00CC3B9B" w:rsidP="00894FCE">
      <w:pPr>
        <w:spacing w:after="0" w:line="240" w:lineRule="auto"/>
      </w:pPr>
      <w:r>
        <w:separator/>
      </w:r>
    </w:p>
  </w:endnote>
  <w:endnote w:type="continuationSeparator" w:id="0">
    <w:p w14:paraId="66E1F026" w14:textId="77777777" w:rsidR="00CC3B9B" w:rsidRDefault="00CC3B9B"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2846B4" w14:paraId="610977D9"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25DA5EFB" w14:textId="77777777" w:rsidR="002846B4" w:rsidRDefault="002846B4" w:rsidP="002846B4">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457A9B39" w14:textId="77777777" w:rsidR="002846B4" w:rsidRDefault="002846B4" w:rsidP="002846B4">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0BA1C3F5" w14:textId="77777777" w:rsidR="002846B4" w:rsidRDefault="002846B4" w:rsidP="002846B4">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57E75735" w14:textId="77777777" w:rsidR="002846B4" w:rsidRDefault="002846B4" w:rsidP="002846B4">
          <w:pPr>
            <w:tabs>
              <w:tab w:val="left" w:pos="4414"/>
            </w:tabs>
            <w:rPr>
              <w:b/>
              <w:szCs w:val="20"/>
            </w:rPr>
          </w:pPr>
          <w:r>
            <w:rPr>
              <w:noProof/>
              <w:lang w:eastAsia="tr-TR"/>
            </w:rPr>
            <w:drawing>
              <wp:inline distT="0" distB="0" distL="0" distR="0" wp14:anchorId="27D86504" wp14:editId="33A80101">
                <wp:extent cx="1162050" cy="4381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2846B4" w14:paraId="1D050A0D"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4347B9BE" w14:textId="77777777" w:rsidR="002846B4" w:rsidRDefault="002846B4" w:rsidP="002846B4">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31AD75CE" w14:textId="77777777" w:rsidR="002846B4" w:rsidRDefault="002846B4" w:rsidP="002846B4">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668D3A1F" w14:textId="77777777" w:rsidR="002846B4" w:rsidRDefault="002846B4" w:rsidP="002846B4">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52FBB2BE" w14:textId="77777777" w:rsidR="002846B4" w:rsidRDefault="002846B4" w:rsidP="002846B4">
          <w:pPr>
            <w:rPr>
              <w:b/>
              <w:szCs w:val="20"/>
            </w:rPr>
          </w:pPr>
        </w:p>
      </w:tc>
    </w:tr>
  </w:tbl>
  <w:p w14:paraId="655F6532" w14:textId="77777777" w:rsidR="002846B4" w:rsidRDefault="002846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0873" w14:textId="77777777" w:rsidR="00CC3B9B" w:rsidRDefault="00CC3B9B" w:rsidP="00894FCE">
      <w:pPr>
        <w:spacing w:after="0" w:line="240" w:lineRule="auto"/>
      </w:pPr>
      <w:r>
        <w:separator/>
      </w:r>
    </w:p>
  </w:footnote>
  <w:footnote w:type="continuationSeparator" w:id="0">
    <w:p w14:paraId="3A52FE6E" w14:textId="77777777" w:rsidR="00CC3B9B" w:rsidRDefault="00CC3B9B"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911" w:type="dxa"/>
      <w:tblInd w:w="-699" w:type="dxa"/>
      <w:tblLook w:val="04A0" w:firstRow="1" w:lastRow="0" w:firstColumn="1" w:lastColumn="0" w:noHBand="0" w:noVBand="1"/>
    </w:tblPr>
    <w:tblGrid>
      <w:gridCol w:w="2290"/>
      <w:gridCol w:w="5295"/>
      <w:gridCol w:w="1663"/>
      <w:gridCol w:w="1663"/>
    </w:tblGrid>
    <w:tr w:rsidR="002846B4" w:rsidRPr="006E6A78" w14:paraId="27F0AD31" w14:textId="77777777" w:rsidTr="00872B34">
      <w:trPr>
        <w:trHeight w:val="145"/>
      </w:trPr>
      <w:tc>
        <w:tcPr>
          <w:tcW w:w="2290" w:type="dxa"/>
          <w:vMerge w:val="restart"/>
          <w:tcBorders>
            <w:top w:val="single" w:sz="4" w:space="0" w:color="auto"/>
            <w:left w:val="single" w:sz="4" w:space="0" w:color="auto"/>
            <w:bottom w:val="single" w:sz="4" w:space="0" w:color="auto"/>
            <w:right w:val="nil"/>
          </w:tcBorders>
        </w:tcPr>
        <w:p w14:paraId="502DC97E" w14:textId="77777777" w:rsidR="002846B4" w:rsidRPr="006E6A78" w:rsidRDefault="002846B4" w:rsidP="002846B4">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23D7BB12" wp14:editId="26305923">
                <wp:extent cx="1076325" cy="933450"/>
                <wp:effectExtent l="19050" t="19050" r="9525" b="0"/>
                <wp:docPr id="11" name="Resim 1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5295" w:type="dxa"/>
          <w:vMerge w:val="restart"/>
          <w:tcBorders>
            <w:top w:val="single" w:sz="4" w:space="0" w:color="auto"/>
            <w:left w:val="nil"/>
            <w:right w:val="dotted" w:sz="4" w:space="0" w:color="auto"/>
          </w:tcBorders>
        </w:tcPr>
        <w:p w14:paraId="01BA903F" w14:textId="77777777" w:rsidR="00872B34" w:rsidRDefault="00872B34" w:rsidP="002846B4">
          <w:pPr>
            <w:widowControl w:val="0"/>
            <w:autoSpaceDE w:val="0"/>
            <w:autoSpaceDN w:val="0"/>
            <w:ind w:firstLine="382"/>
            <w:jc w:val="center"/>
            <w:rPr>
              <w:rFonts w:ascii="Times New Roman" w:hAnsi="Times New Roman" w:cs="Times New Roman"/>
              <w:b/>
              <w:sz w:val="24"/>
              <w:szCs w:val="24"/>
            </w:rPr>
          </w:pPr>
        </w:p>
        <w:p w14:paraId="0797B3E1" w14:textId="17786B56" w:rsidR="002846B4" w:rsidRPr="006E6A78" w:rsidRDefault="002846B4" w:rsidP="002846B4">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61DC6EB1" w14:textId="77777777" w:rsidR="002846B4" w:rsidRPr="006E6A78" w:rsidRDefault="002846B4" w:rsidP="00872B34">
          <w:pPr>
            <w:widowControl w:val="0"/>
            <w:tabs>
              <w:tab w:val="left" w:pos="4447"/>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608F5FBB" w14:textId="77777777" w:rsidR="002846B4" w:rsidRDefault="002846B4" w:rsidP="002846B4">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 xml:space="preserve">KALİTE YÖNETİCİSİ </w:t>
          </w:r>
        </w:p>
        <w:p w14:paraId="77586431" w14:textId="77777777" w:rsidR="002846B4" w:rsidRPr="00F46010" w:rsidRDefault="002846B4" w:rsidP="002846B4">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GÖREV TANIMI</w:t>
          </w:r>
        </w:p>
      </w:tc>
      <w:tc>
        <w:tcPr>
          <w:tcW w:w="1663" w:type="dxa"/>
          <w:tcBorders>
            <w:top w:val="single" w:sz="4" w:space="0" w:color="auto"/>
            <w:left w:val="dotted" w:sz="4" w:space="0" w:color="auto"/>
            <w:bottom w:val="single" w:sz="4" w:space="0" w:color="auto"/>
            <w:right w:val="dotted" w:sz="4" w:space="0" w:color="auto"/>
          </w:tcBorders>
          <w:vAlign w:val="center"/>
        </w:tcPr>
        <w:p w14:paraId="1508B526" w14:textId="77777777" w:rsidR="002846B4" w:rsidRPr="006E6A78" w:rsidRDefault="002846B4" w:rsidP="002846B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663" w:type="dxa"/>
          <w:tcBorders>
            <w:top w:val="single" w:sz="4" w:space="0" w:color="auto"/>
            <w:left w:val="dotted" w:sz="4" w:space="0" w:color="auto"/>
            <w:bottom w:val="single" w:sz="4" w:space="0" w:color="auto"/>
            <w:right w:val="single" w:sz="4" w:space="0" w:color="auto"/>
          </w:tcBorders>
          <w:vAlign w:val="center"/>
        </w:tcPr>
        <w:p w14:paraId="0A1A2456" w14:textId="3EBCAD46" w:rsidR="002846B4" w:rsidRPr="006E6A78" w:rsidRDefault="002846B4" w:rsidP="002846B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C85D8D">
            <w:rPr>
              <w:rFonts w:ascii="Times New Roman" w:hAnsi="Times New Roman" w:cs="Times New Roman"/>
              <w:b/>
              <w:sz w:val="18"/>
              <w:szCs w:val="18"/>
            </w:rPr>
            <w:t>70</w:t>
          </w:r>
        </w:p>
      </w:tc>
    </w:tr>
    <w:tr w:rsidR="002846B4" w:rsidRPr="006E6A78" w14:paraId="2AC7C143" w14:textId="77777777" w:rsidTr="00872B34">
      <w:trPr>
        <w:trHeight w:val="269"/>
      </w:trPr>
      <w:tc>
        <w:tcPr>
          <w:tcW w:w="2290" w:type="dxa"/>
          <w:vMerge/>
          <w:tcBorders>
            <w:top w:val="single" w:sz="4" w:space="0" w:color="auto"/>
            <w:left w:val="single" w:sz="4" w:space="0" w:color="auto"/>
            <w:right w:val="nil"/>
          </w:tcBorders>
        </w:tcPr>
        <w:p w14:paraId="5731023F" w14:textId="77777777" w:rsidR="002846B4" w:rsidRPr="006E6A78" w:rsidRDefault="002846B4" w:rsidP="002846B4">
          <w:pPr>
            <w:tabs>
              <w:tab w:val="center" w:pos="4536"/>
              <w:tab w:val="right" w:pos="9072"/>
            </w:tabs>
            <w:rPr>
              <w:rFonts w:ascii="Calibri" w:eastAsia="Calibri" w:hAnsi="Calibri" w:cs="Times New Roman"/>
              <w:noProof/>
              <w:lang w:eastAsia="tr-TR"/>
            </w:rPr>
          </w:pPr>
        </w:p>
      </w:tc>
      <w:tc>
        <w:tcPr>
          <w:tcW w:w="5295" w:type="dxa"/>
          <w:vMerge/>
          <w:tcBorders>
            <w:left w:val="nil"/>
            <w:right w:val="dotted" w:sz="4" w:space="0" w:color="auto"/>
          </w:tcBorders>
        </w:tcPr>
        <w:p w14:paraId="0E3015BD" w14:textId="77777777" w:rsidR="002846B4" w:rsidRPr="006E6A78" w:rsidRDefault="002846B4" w:rsidP="002846B4">
          <w:pPr>
            <w:tabs>
              <w:tab w:val="center" w:pos="4536"/>
              <w:tab w:val="right" w:pos="9072"/>
            </w:tabs>
            <w:rPr>
              <w:rFonts w:ascii="Calibri" w:eastAsia="Calibri" w:hAnsi="Calibri" w:cs="Times New Roman"/>
            </w:rPr>
          </w:pPr>
        </w:p>
      </w:tc>
      <w:tc>
        <w:tcPr>
          <w:tcW w:w="1663" w:type="dxa"/>
          <w:tcBorders>
            <w:top w:val="single" w:sz="4" w:space="0" w:color="auto"/>
            <w:left w:val="dotted" w:sz="4" w:space="0" w:color="auto"/>
            <w:bottom w:val="dotted" w:sz="4" w:space="0" w:color="auto"/>
            <w:right w:val="dotted" w:sz="4" w:space="0" w:color="auto"/>
          </w:tcBorders>
          <w:vAlign w:val="center"/>
        </w:tcPr>
        <w:p w14:paraId="65BEA7E2" w14:textId="77777777" w:rsidR="002846B4" w:rsidRPr="006E6A78" w:rsidRDefault="002846B4" w:rsidP="002846B4">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663" w:type="dxa"/>
          <w:tcBorders>
            <w:top w:val="single" w:sz="4" w:space="0" w:color="auto"/>
            <w:left w:val="dotted" w:sz="4" w:space="0" w:color="auto"/>
            <w:bottom w:val="dotted" w:sz="4" w:space="0" w:color="auto"/>
            <w:right w:val="single" w:sz="4" w:space="0" w:color="auto"/>
          </w:tcBorders>
          <w:vAlign w:val="center"/>
        </w:tcPr>
        <w:p w14:paraId="5E3B7A18" w14:textId="77777777" w:rsidR="002846B4" w:rsidRPr="006E6A78" w:rsidRDefault="002846B4" w:rsidP="002846B4">
          <w:pPr>
            <w:widowControl w:val="0"/>
            <w:autoSpaceDE w:val="0"/>
            <w:autoSpaceDN w:val="0"/>
            <w:contextualSpacing/>
            <w:rPr>
              <w:rFonts w:ascii="Times New Roman" w:hAnsi="Times New Roman" w:cs="Times New Roman"/>
              <w:b/>
              <w:sz w:val="18"/>
              <w:szCs w:val="18"/>
            </w:rPr>
          </w:pPr>
        </w:p>
      </w:tc>
    </w:tr>
    <w:tr w:rsidR="002846B4" w:rsidRPr="006E6A78" w14:paraId="23447183" w14:textId="77777777" w:rsidTr="00872B34">
      <w:trPr>
        <w:trHeight w:val="269"/>
      </w:trPr>
      <w:tc>
        <w:tcPr>
          <w:tcW w:w="2290" w:type="dxa"/>
          <w:vMerge/>
          <w:tcBorders>
            <w:left w:val="single" w:sz="4" w:space="0" w:color="auto"/>
            <w:right w:val="nil"/>
          </w:tcBorders>
        </w:tcPr>
        <w:p w14:paraId="4C4DF950" w14:textId="77777777" w:rsidR="002846B4" w:rsidRPr="006E6A78" w:rsidRDefault="002846B4" w:rsidP="002846B4">
          <w:pPr>
            <w:tabs>
              <w:tab w:val="center" w:pos="4536"/>
              <w:tab w:val="right" w:pos="9072"/>
            </w:tabs>
            <w:rPr>
              <w:rFonts w:ascii="Calibri" w:eastAsia="Calibri" w:hAnsi="Calibri" w:cs="Times New Roman"/>
              <w:noProof/>
              <w:lang w:eastAsia="tr-TR"/>
            </w:rPr>
          </w:pPr>
        </w:p>
      </w:tc>
      <w:tc>
        <w:tcPr>
          <w:tcW w:w="5295" w:type="dxa"/>
          <w:vMerge/>
          <w:tcBorders>
            <w:left w:val="nil"/>
            <w:right w:val="dotted" w:sz="4" w:space="0" w:color="auto"/>
          </w:tcBorders>
        </w:tcPr>
        <w:p w14:paraId="666240F6" w14:textId="77777777" w:rsidR="002846B4" w:rsidRPr="006E6A78" w:rsidRDefault="002846B4" w:rsidP="002846B4">
          <w:pPr>
            <w:tabs>
              <w:tab w:val="center" w:pos="4536"/>
              <w:tab w:val="right" w:pos="9072"/>
            </w:tabs>
            <w:rPr>
              <w:rFonts w:ascii="Calibri" w:eastAsia="Calibri" w:hAnsi="Calibri" w:cs="Times New Roman"/>
            </w:rPr>
          </w:pPr>
        </w:p>
      </w:tc>
      <w:tc>
        <w:tcPr>
          <w:tcW w:w="1663" w:type="dxa"/>
          <w:tcBorders>
            <w:top w:val="dotted" w:sz="4" w:space="0" w:color="auto"/>
            <w:left w:val="dotted" w:sz="4" w:space="0" w:color="auto"/>
            <w:bottom w:val="dotted" w:sz="4" w:space="0" w:color="auto"/>
            <w:right w:val="dotted" w:sz="4" w:space="0" w:color="auto"/>
          </w:tcBorders>
          <w:vAlign w:val="center"/>
        </w:tcPr>
        <w:p w14:paraId="62630178" w14:textId="77777777"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663" w:type="dxa"/>
          <w:tcBorders>
            <w:top w:val="dotted" w:sz="4" w:space="0" w:color="auto"/>
            <w:left w:val="dotted" w:sz="4" w:space="0" w:color="auto"/>
            <w:bottom w:val="dotted" w:sz="4" w:space="0" w:color="auto"/>
            <w:right w:val="single" w:sz="4" w:space="0" w:color="auto"/>
          </w:tcBorders>
          <w:vAlign w:val="center"/>
        </w:tcPr>
        <w:p w14:paraId="0B3C4C36" w14:textId="77777777"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p>
      </w:tc>
    </w:tr>
    <w:tr w:rsidR="002846B4" w:rsidRPr="006E6A78" w14:paraId="393B5A38" w14:textId="77777777" w:rsidTr="00872B34">
      <w:trPr>
        <w:trHeight w:val="269"/>
      </w:trPr>
      <w:tc>
        <w:tcPr>
          <w:tcW w:w="2290" w:type="dxa"/>
          <w:vMerge/>
          <w:tcBorders>
            <w:left w:val="single" w:sz="4" w:space="0" w:color="auto"/>
            <w:right w:val="nil"/>
          </w:tcBorders>
        </w:tcPr>
        <w:p w14:paraId="13C3636B" w14:textId="77777777" w:rsidR="002846B4" w:rsidRPr="006E6A78" w:rsidRDefault="002846B4" w:rsidP="002846B4">
          <w:pPr>
            <w:tabs>
              <w:tab w:val="center" w:pos="4536"/>
              <w:tab w:val="right" w:pos="9072"/>
            </w:tabs>
            <w:rPr>
              <w:rFonts w:ascii="Calibri" w:eastAsia="Calibri" w:hAnsi="Calibri" w:cs="Times New Roman"/>
              <w:noProof/>
              <w:lang w:eastAsia="tr-TR"/>
            </w:rPr>
          </w:pPr>
        </w:p>
      </w:tc>
      <w:tc>
        <w:tcPr>
          <w:tcW w:w="5295" w:type="dxa"/>
          <w:vMerge/>
          <w:tcBorders>
            <w:left w:val="nil"/>
            <w:right w:val="dotted" w:sz="4" w:space="0" w:color="auto"/>
          </w:tcBorders>
        </w:tcPr>
        <w:p w14:paraId="49C9B585" w14:textId="77777777" w:rsidR="002846B4" w:rsidRPr="006E6A78" w:rsidRDefault="002846B4" w:rsidP="002846B4">
          <w:pPr>
            <w:tabs>
              <w:tab w:val="center" w:pos="4536"/>
              <w:tab w:val="right" w:pos="9072"/>
            </w:tabs>
            <w:rPr>
              <w:rFonts w:ascii="Calibri" w:eastAsia="Calibri" w:hAnsi="Calibri" w:cs="Times New Roman"/>
            </w:rPr>
          </w:pPr>
        </w:p>
      </w:tc>
      <w:tc>
        <w:tcPr>
          <w:tcW w:w="1663" w:type="dxa"/>
          <w:tcBorders>
            <w:top w:val="dotted" w:sz="4" w:space="0" w:color="auto"/>
            <w:left w:val="dotted" w:sz="4" w:space="0" w:color="auto"/>
            <w:bottom w:val="dotted" w:sz="4" w:space="0" w:color="auto"/>
            <w:right w:val="dotted" w:sz="4" w:space="0" w:color="auto"/>
          </w:tcBorders>
          <w:vAlign w:val="center"/>
        </w:tcPr>
        <w:p w14:paraId="5A458B41" w14:textId="77777777"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663" w:type="dxa"/>
          <w:tcBorders>
            <w:top w:val="dotted" w:sz="4" w:space="0" w:color="auto"/>
            <w:left w:val="dotted" w:sz="4" w:space="0" w:color="auto"/>
            <w:bottom w:val="dotted" w:sz="4" w:space="0" w:color="auto"/>
            <w:right w:val="single" w:sz="4" w:space="0" w:color="auto"/>
          </w:tcBorders>
          <w:vAlign w:val="center"/>
        </w:tcPr>
        <w:p w14:paraId="38FC1195" w14:textId="77777777"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p>
      </w:tc>
    </w:tr>
    <w:tr w:rsidR="002846B4" w:rsidRPr="006E6A78" w14:paraId="68B46F46" w14:textId="77777777" w:rsidTr="00872B34">
      <w:trPr>
        <w:trHeight w:val="269"/>
      </w:trPr>
      <w:tc>
        <w:tcPr>
          <w:tcW w:w="2290" w:type="dxa"/>
          <w:vMerge/>
          <w:tcBorders>
            <w:left w:val="single" w:sz="4" w:space="0" w:color="auto"/>
            <w:right w:val="nil"/>
          </w:tcBorders>
        </w:tcPr>
        <w:p w14:paraId="3500EF0F" w14:textId="77777777" w:rsidR="002846B4" w:rsidRPr="006E6A78" w:rsidRDefault="002846B4" w:rsidP="002846B4">
          <w:pPr>
            <w:tabs>
              <w:tab w:val="center" w:pos="4536"/>
              <w:tab w:val="right" w:pos="9072"/>
            </w:tabs>
            <w:rPr>
              <w:rFonts w:ascii="Calibri" w:eastAsia="Calibri" w:hAnsi="Calibri" w:cs="Times New Roman"/>
              <w:noProof/>
              <w:lang w:eastAsia="tr-TR"/>
            </w:rPr>
          </w:pPr>
        </w:p>
      </w:tc>
      <w:tc>
        <w:tcPr>
          <w:tcW w:w="5295" w:type="dxa"/>
          <w:vMerge/>
          <w:tcBorders>
            <w:left w:val="nil"/>
            <w:right w:val="dotted" w:sz="4" w:space="0" w:color="auto"/>
          </w:tcBorders>
        </w:tcPr>
        <w:p w14:paraId="7FDFEEAF" w14:textId="77777777" w:rsidR="002846B4" w:rsidRPr="006E6A78" w:rsidRDefault="002846B4" w:rsidP="002846B4">
          <w:pPr>
            <w:tabs>
              <w:tab w:val="center" w:pos="4536"/>
              <w:tab w:val="right" w:pos="9072"/>
            </w:tabs>
            <w:rPr>
              <w:rFonts w:ascii="Calibri" w:eastAsia="Calibri" w:hAnsi="Calibri" w:cs="Times New Roman"/>
            </w:rPr>
          </w:pPr>
        </w:p>
      </w:tc>
      <w:tc>
        <w:tcPr>
          <w:tcW w:w="1663" w:type="dxa"/>
          <w:tcBorders>
            <w:top w:val="dotted" w:sz="4" w:space="0" w:color="auto"/>
            <w:left w:val="dotted" w:sz="4" w:space="0" w:color="auto"/>
            <w:bottom w:val="dotted" w:sz="4" w:space="0" w:color="auto"/>
            <w:right w:val="dotted" w:sz="4" w:space="0" w:color="auto"/>
          </w:tcBorders>
          <w:vAlign w:val="center"/>
        </w:tcPr>
        <w:p w14:paraId="4CD4A06A" w14:textId="77777777"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663" w:type="dxa"/>
          <w:tcBorders>
            <w:top w:val="dotted" w:sz="4" w:space="0" w:color="auto"/>
            <w:left w:val="dotted" w:sz="4" w:space="0" w:color="auto"/>
            <w:bottom w:val="dotted" w:sz="4" w:space="0" w:color="auto"/>
            <w:right w:val="single" w:sz="4" w:space="0" w:color="auto"/>
          </w:tcBorders>
          <w:vAlign w:val="center"/>
        </w:tcPr>
        <w:p w14:paraId="141AF1A1" w14:textId="7F7B5F46" w:rsidR="002846B4" w:rsidRPr="006E6A78" w:rsidRDefault="002846B4" w:rsidP="002846B4">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3</w:t>
          </w:r>
          <w:r w:rsidRPr="00B55BE6">
            <w:rPr>
              <w:rFonts w:ascii="Times New Roman" w:eastAsia="Calibri" w:hAnsi="Times New Roman" w:cs="Times New Roman"/>
              <w:b/>
              <w:bCs/>
              <w:sz w:val="18"/>
              <w:szCs w:val="18"/>
            </w:rPr>
            <w:fldChar w:fldCharType="end"/>
          </w:r>
        </w:p>
      </w:tc>
    </w:tr>
    <w:tr w:rsidR="002846B4" w:rsidRPr="006E6A78" w14:paraId="62FB88D4" w14:textId="77777777" w:rsidTr="00872B34">
      <w:trPr>
        <w:trHeight w:val="58"/>
      </w:trPr>
      <w:tc>
        <w:tcPr>
          <w:tcW w:w="2290" w:type="dxa"/>
          <w:vMerge/>
          <w:tcBorders>
            <w:left w:val="single" w:sz="4" w:space="0" w:color="auto"/>
            <w:bottom w:val="single" w:sz="4" w:space="0" w:color="auto"/>
            <w:right w:val="nil"/>
          </w:tcBorders>
        </w:tcPr>
        <w:p w14:paraId="6D1DBCB3" w14:textId="77777777" w:rsidR="002846B4" w:rsidRPr="006E6A78" w:rsidRDefault="002846B4" w:rsidP="002846B4">
          <w:pPr>
            <w:tabs>
              <w:tab w:val="center" w:pos="4536"/>
              <w:tab w:val="right" w:pos="9072"/>
            </w:tabs>
            <w:rPr>
              <w:rFonts w:ascii="Calibri" w:eastAsia="Calibri" w:hAnsi="Calibri" w:cs="Times New Roman"/>
              <w:noProof/>
              <w:lang w:eastAsia="tr-TR"/>
            </w:rPr>
          </w:pPr>
        </w:p>
      </w:tc>
      <w:tc>
        <w:tcPr>
          <w:tcW w:w="5295" w:type="dxa"/>
          <w:vMerge/>
          <w:tcBorders>
            <w:left w:val="nil"/>
            <w:bottom w:val="single" w:sz="4" w:space="0" w:color="auto"/>
            <w:right w:val="dotted" w:sz="4" w:space="0" w:color="auto"/>
          </w:tcBorders>
        </w:tcPr>
        <w:p w14:paraId="28DD0AED" w14:textId="77777777" w:rsidR="002846B4" w:rsidRPr="006E6A78" w:rsidRDefault="002846B4" w:rsidP="002846B4">
          <w:pPr>
            <w:tabs>
              <w:tab w:val="center" w:pos="4536"/>
              <w:tab w:val="right" w:pos="9072"/>
            </w:tabs>
            <w:rPr>
              <w:rFonts w:ascii="Calibri" w:eastAsia="Calibri" w:hAnsi="Calibri" w:cs="Times New Roman"/>
            </w:rPr>
          </w:pPr>
        </w:p>
      </w:tc>
      <w:tc>
        <w:tcPr>
          <w:tcW w:w="3326" w:type="dxa"/>
          <w:gridSpan w:val="2"/>
          <w:tcBorders>
            <w:left w:val="dotted" w:sz="4" w:space="0" w:color="auto"/>
          </w:tcBorders>
          <w:shd w:val="clear" w:color="auto" w:fill="auto"/>
        </w:tcPr>
        <w:p w14:paraId="42F8EF27" w14:textId="77777777" w:rsidR="002846B4" w:rsidRPr="006E6A78" w:rsidRDefault="002846B4" w:rsidP="002846B4"/>
      </w:tc>
    </w:tr>
  </w:tbl>
  <w:p w14:paraId="66BD08CD"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57942"/>
    <w:rsid w:val="001D410A"/>
    <w:rsid w:val="0020226B"/>
    <w:rsid w:val="0022311C"/>
    <w:rsid w:val="002846B4"/>
    <w:rsid w:val="0033103B"/>
    <w:rsid w:val="00375B88"/>
    <w:rsid w:val="003C0CA7"/>
    <w:rsid w:val="003C2195"/>
    <w:rsid w:val="004A1632"/>
    <w:rsid w:val="004B61DD"/>
    <w:rsid w:val="004C51DD"/>
    <w:rsid w:val="0051157D"/>
    <w:rsid w:val="00610876"/>
    <w:rsid w:val="006F1024"/>
    <w:rsid w:val="007F408E"/>
    <w:rsid w:val="00872B34"/>
    <w:rsid w:val="00894FCE"/>
    <w:rsid w:val="008A6F29"/>
    <w:rsid w:val="008E6AC5"/>
    <w:rsid w:val="00920F0C"/>
    <w:rsid w:val="00A72385"/>
    <w:rsid w:val="00B02E0F"/>
    <w:rsid w:val="00B17E36"/>
    <w:rsid w:val="00C85D8D"/>
    <w:rsid w:val="00CB6C12"/>
    <w:rsid w:val="00CC3B9B"/>
    <w:rsid w:val="00D62487"/>
    <w:rsid w:val="00D95B7D"/>
    <w:rsid w:val="00E04C18"/>
    <w:rsid w:val="00E43FFD"/>
    <w:rsid w:val="00E84308"/>
    <w:rsid w:val="00F07790"/>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9842"/>
  <w15:docId w15:val="{B909F08E-0A0D-45FE-BD99-1E34DDE8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28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778</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6</cp:revision>
  <dcterms:created xsi:type="dcterms:W3CDTF">2019-08-01T08:37:00Z</dcterms:created>
  <dcterms:modified xsi:type="dcterms:W3CDTF">2021-09-09T06:38:00Z</dcterms:modified>
</cp:coreProperties>
</file>