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D5E89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Zeynep Müjde SAKAR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D5E89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432696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2245AD" w:rsidRPr="002245AD">
                    <w:rPr>
                      <w:rFonts w:ascii="Calibri" w:hAnsi="Calibri"/>
                      <w:color w:val="000000"/>
                      <w:shd w:val="clear" w:color="auto" w:fill="FFFFFF"/>
                    </w:rPr>
                    <w:t>zeynep.sakar@harran.edu.tr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  <w:bookmarkStart w:id="0" w:name="_GoBack"/>
            <w:bookmarkEnd w:id="0"/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732E4E">
      <w:headerReference w:type="default" r:id="rId7"/>
      <w:footerReference w:type="default" r:id="rId8"/>
      <w:pgSz w:w="12472" w:h="16781"/>
      <w:pgMar w:top="598" w:right="851" w:bottom="244" w:left="851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8E" w:rsidRDefault="00B63D8E" w:rsidP="002B2BC7">
      <w:r>
        <w:separator/>
      </w:r>
    </w:p>
  </w:endnote>
  <w:endnote w:type="continuationSeparator" w:id="0">
    <w:p w:rsidR="00B63D8E" w:rsidRDefault="00B63D8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8E" w:rsidRDefault="00B63D8E" w:rsidP="002B2BC7">
      <w:r>
        <w:separator/>
      </w:r>
    </w:p>
  </w:footnote>
  <w:footnote w:type="continuationSeparator" w:id="0">
    <w:p w:rsidR="00B63D8E" w:rsidRDefault="00B63D8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3" w:type="dxa"/>
      <w:tblInd w:w="250" w:type="dxa"/>
      <w:tblLook w:val="04A0" w:firstRow="1" w:lastRow="0" w:firstColumn="1" w:lastColumn="0" w:noHBand="0" w:noVBand="1"/>
    </w:tblPr>
    <w:tblGrid>
      <w:gridCol w:w="2268"/>
      <w:gridCol w:w="4820"/>
      <w:gridCol w:w="283"/>
      <w:gridCol w:w="1492"/>
      <w:gridCol w:w="1910"/>
    </w:tblGrid>
    <w:tr w:rsidR="002B2BC7" w:rsidTr="00732E4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086485" cy="914400"/>
                <wp:effectExtent l="19050" t="19050" r="18415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46" cy="93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732E4E" w:rsidRPr="00DF016A" w:rsidRDefault="00732E4E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83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49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91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732E4E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732E4E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732E4E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732E4E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732E4E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32E4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63D8E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234CFB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2021-05-24T07:41:00Z</dcterms:created>
  <dcterms:modified xsi:type="dcterms:W3CDTF">2021-08-09T10:41:00Z</dcterms:modified>
</cp:coreProperties>
</file>