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E62535" w:rsidTr="00120FC7">
        <w:trPr>
          <w:trHeight w:val="9392"/>
        </w:trPr>
        <w:tc>
          <w:tcPr>
            <w:tcW w:w="11625" w:type="dxa"/>
          </w:tcPr>
          <w:p w:rsidR="001329B4" w:rsidRPr="00E62535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74147D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Bahar YAŞAR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74147D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Tekniker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74147D" w:rsidP="001A3A0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Tekniker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0C38DC" w:rsidP="0074147D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74147D">
                    <w:rPr>
                      <w:rFonts w:ascii="Times New Roman" w:hAnsi="Times New Roman" w:cs="Times New Roman"/>
                    </w:rPr>
                    <w:t xml:space="preserve">3103 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74147D">
                    <w:rPr>
                      <w:rFonts w:ascii="Times New Roman" w:hAnsi="Times New Roman" w:cs="Times New Roman"/>
                    </w:rPr>
                    <w:t>bahar</w:t>
                  </w:r>
                  <w:r w:rsidR="001A3A06" w:rsidRPr="00E62535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E62535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E62535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E62535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6253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E62535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E62535" w:rsidRDefault="0074147D" w:rsidP="000C38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Mehmet Murad ALKAN</w:t>
                  </w:r>
                </w:p>
                <w:p w:rsidR="000C38DC" w:rsidRPr="00E62535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E62535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 TANIMI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Unvanının gerektirdiği yetkiler çerçevesinde sorumlu olduğu iş ve işlemleri kanun ve diğer mevzuat düzenlemelerine uygun olarak yerine getirmek, genel idare esaslarına göre yürütülen asli ve sürekli kamu hizmetlerini ifa etmek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 YETKİ VE SORUMLULUKLAR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personelin görevlendirme, izin, rapor, bilimsel toplantılarını yapmak ve takip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personelin disiplin yazışmalarını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personel istatistiklerini tutmak.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Akademik ve idari personelin SGK tescil işlemlerini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göreve başlama ve görevden ayrılma işlemlerini yapmak.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görevlendirilmesi, izin ve raporlarını takip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İdari personelin disiplin yazışmalarını yürütmek.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Fakülte yönetim kuruluna girecek olan evrakları bir gün öncesinden hazırlamak ve imzaya sunmak.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Fakülte disiplin kuruluna girecek evrakları hazırlamak ve imzaya sunmak.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TUS Öğrencilerinin tez onay belgesi ve eklerinin hazırlanması, zarflaması, ilgililere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TUS Öğrencilerinin mezuniyet sonrası sınav evraklarının düzenlenip Sağlık Bakanlığına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Uzman olan öğrencilerin tezlerinin tez merkezine iletilmesini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Yardımcı Doçentliğe başvuru yapanların dosyalarını kontrol etmek, buna ilişkin gerekli listenin hazırlanıp Personel Daire Başkanlığına gönderilmesini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Yardımcı Doçentliğe başvuru yapan kişilerin dosyalarını jürilere göndermek.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İşe yeni başlayan ve işten ayrılan personel için Elektronik Belge Yönetim Sisteminde gerekli düzenlemeleri yapmak.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İş verimliliği ve barışı açısından diğer birimlerle uyum içerisinde çalışmaya gayret etmek.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sırasında çabukluk, gizlilik ve doğruluk ilkelerinden ayrılmamak.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Yapılan iş ve işlemlerde üst yöneticileri bilgilendirmek, yapılamayan işleri gerekçeleri ile birlikte açıklamak.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ortamında iş sağlığı ve güvenliği ile ilgili hususlara dikkat etmek, mevcut elektrikli aletlerde gerekli kontrolleri yapmak, kapı-pencerelerin mesai dışı saatlerde kapalı tutulmasını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Birim Yazışmalarını “Resmi Yazışmalarda Uygulanacak Esas ve Usuller Hakkındaki Yönetmelik” ve “Harran Üniversitesi Resmi Yazışma Kurallarına uygun olarak düzenlemek, imzaya çıkacak yazıları hazırlamak, ilgili yerlere ulaşmasını sağlamak.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 xml:space="preserve">Çalışma mesai çizelgesine ve kılık-kıyafet yönetmeliğine uymak. </w:t>
            </w:r>
          </w:p>
          <w:p w:rsidR="00E62535" w:rsidRPr="00E62535" w:rsidRDefault="00E62535" w:rsidP="00E62535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>Birim web sayfasında gerekli güncellemeleri yapmak.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GÖREVİN GEREKTİRDİĞİ NİTELİKLER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657 sayılı Devlet Memurları Kanunu’nda belirtilen şartları taşımak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lastRenderedPageBreak/>
              <w:t xml:space="preserve">Faaliyetlerin en iyi şekilde sürdürebilmesi için gerekli karar verme ve sorun çözme niteliklerine sahip olmak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Faaliyetlerinin gerektirdiği her türlü araç, gereç ve malzemeyi kullanabilmek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>Sorumlu olduğu birime gelen evrakları çalışan personele görevlendirme esaslarına göre hava</w:t>
            </w:r>
            <w:bookmarkStart w:id="0" w:name="_GoBack"/>
            <w:bookmarkEnd w:id="0"/>
            <w:r w:rsidRPr="00E62535">
              <w:rPr>
                <w:sz w:val="22"/>
                <w:szCs w:val="22"/>
              </w:rPr>
              <w:t xml:space="preserve">le etmek,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EBYS ve PBS kullanmak, </w:t>
            </w:r>
          </w:p>
          <w:p w:rsidR="00E62535" w:rsidRPr="00E62535" w:rsidRDefault="00E62535" w:rsidP="00E62535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  <w:r w:rsidRPr="00E62535">
              <w:rPr>
                <w:sz w:val="22"/>
                <w:szCs w:val="22"/>
              </w:rPr>
              <w:t xml:space="preserve">Hazırlanan yazıları paraflama </w:t>
            </w: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E62535" w:rsidRPr="00E62535" w:rsidRDefault="00E62535" w:rsidP="00E6253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E62535">
              <w:rPr>
                <w:b/>
                <w:bCs/>
                <w:sz w:val="22"/>
                <w:szCs w:val="22"/>
              </w:rPr>
              <w:t xml:space="preserve">YASAL DAYANAKLAR </w:t>
            </w:r>
          </w:p>
          <w:p w:rsidR="007A4784" w:rsidRPr="00E62535" w:rsidRDefault="00E62535" w:rsidP="00E62535">
            <w:pPr>
              <w:rPr>
                <w:rFonts w:ascii="Times New Roman" w:hAnsi="Times New Roman" w:cs="Times New Roman"/>
              </w:rPr>
            </w:pPr>
            <w:r w:rsidRPr="00E62535">
              <w:rPr>
                <w:rFonts w:ascii="Times New Roman" w:hAnsi="Times New Roman" w:cs="Times New Roman"/>
              </w:rPr>
              <w:t>657 sayılı Devlet Memurları Kanunu</w:t>
            </w:r>
          </w:p>
          <w:p w:rsidR="007A4784" w:rsidRPr="00E62535" w:rsidRDefault="007A4784" w:rsidP="007A4784">
            <w:pPr>
              <w:rPr>
                <w:rFonts w:ascii="Times New Roman" w:hAnsi="Times New Roman" w:cs="Times New Roman"/>
              </w:rPr>
            </w:pPr>
          </w:p>
        </w:tc>
      </w:tr>
    </w:tbl>
    <w:p w:rsidR="007A4784" w:rsidRPr="00E62535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E62535" w:rsidSect="00120FC7">
      <w:headerReference w:type="default" r:id="rId8"/>
      <w:footerReference w:type="default" r:id="rId9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EA" w:rsidRDefault="001432EA" w:rsidP="002B2BC7">
      <w:r>
        <w:separator/>
      </w:r>
    </w:p>
  </w:endnote>
  <w:endnote w:type="continuationSeparator" w:id="0">
    <w:p w:rsidR="001432EA" w:rsidRDefault="001432E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433535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EA" w:rsidRDefault="001432EA" w:rsidP="002B2BC7">
      <w:r>
        <w:separator/>
      </w:r>
    </w:p>
  </w:footnote>
  <w:footnote w:type="continuationSeparator" w:id="0">
    <w:p w:rsidR="001432EA" w:rsidRDefault="001432E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4" name="Resim 1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75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KYS-GRV-053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26175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1757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1757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1757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38DC"/>
    <w:rsid w:val="000E7F62"/>
    <w:rsid w:val="00120FC7"/>
    <w:rsid w:val="001329B4"/>
    <w:rsid w:val="001432EA"/>
    <w:rsid w:val="001725C7"/>
    <w:rsid w:val="00197A6A"/>
    <w:rsid w:val="001A3A06"/>
    <w:rsid w:val="001D7A35"/>
    <w:rsid w:val="0020535B"/>
    <w:rsid w:val="00261757"/>
    <w:rsid w:val="002752C1"/>
    <w:rsid w:val="002B2BC7"/>
    <w:rsid w:val="002C519C"/>
    <w:rsid w:val="002D0227"/>
    <w:rsid w:val="002E7116"/>
    <w:rsid w:val="003170FC"/>
    <w:rsid w:val="00386DF4"/>
    <w:rsid w:val="003928B5"/>
    <w:rsid w:val="003C0D64"/>
    <w:rsid w:val="00402C18"/>
    <w:rsid w:val="00407A6D"/>
    <w:rsid w:val="0042577E"/>
    <w:rsid w:val="00433535"/>
    <w:rsid w:val="00451A01"/>
    <w:rsid w:val="0056299B"/>
    <w:rsid w:val="0058377F"/>
    <w:rsid w:val="005D5A18"/>
    <w:rsid w:val="00617749"/>
    <w:rsid w:val="0067007B"/>
    <w:rsid w:val="006934C2"/>
    <w:rsid w:val="006A06C9"/>
    <w:rsid w:val="006C280B"/>
    <w:rsid w:val="0074029B"/>
    <w:rsid w:val="0074147D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8B6EDF"/>
    <w:rsid w:val="0092731F"/>
    <w:rsid w:val="0093355E"/>
    <w:rsid w:val="009C7CC9"/>
    <w:rsid w:val="009E0FD7"/>
    <w:rsid w:val="00A866F1"/>
    <w:rsid w:val="00AB642E"/>
    <w:rsid w:val="00AC3375"/>
    <w:rsid w:val="00AC4CB2"/>
    <w:rsid w:val="00AD5A7F"/>
    <w:rsid w:val="00B02952"/>
    <w:rsid w:val="00B31A6E"/>
    <w:rsid w:val="00B351B0"/>
    <w:rsid w:val="00B45D14"/>
    <w:rsid w:val="00C25FB3"/>
    <w:rsid w:val="00CA38DD"/>
    <w:rsid w:val="00D425A6"/>
    <w:rsid w:val="00D96C21"/>
    <w:rsid w:val="00DA07A3"/>
    <w:rsid w:val="00DC29D5"/>
    <w:rsid w:val="00DC3A29"/>
    <w:rsid w:val="00DF6798"/>
    <w:rsid w:val="00E00119"/>
    <w:rsid w:val="00E17654"/>
    <w:rsid w:val="00E5606A"/>
    <w:rsid w:val="00E62535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58CE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C332-7BAD-48DE-ACD6-EB59AE6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7</cp:revision>
  <cp:lastPrinted>2021-04-08T05:58:00Z</cp:lastPrinted>
  <dcterms:created xsi:type="dcterms:W3CDTF">2021-06-07T09:48:00Z</dcterms:created>
  <dcterms:modified xsi:type="dcterms:W3CDTF">2021-07-14T12:55:00Z</dcterms:modified>
</cp:coreProperties>
</file>