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228" w:type="dxa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28"/>
      </w:tblGrid>
      <w:tr w:rsidR="001D7A35" w14:paraId="0AEB07A7" w14:textId="77777777" w:rsidTr="00523488">
        <w:trPr>
          <w:trHeight w:val="12217"/>
        </w:trPr>
        <w:tc>
          <w:tcPr>
            <w:tcW w:w="11228" w:type="dxa"/>
          </w:tcPr>
          <w:p w14:paraId="4D552C48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57909E32" w14:textId="77777777"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211CE69" w14:textId="77777777" w:rsidR="00DF60D2" w:rsidRPr="00DF60D2" w:rsidRDefault="00DF60D2" w:rsidP="00DF60D2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D2">
              <w:rPr>
                <w:rFonts w:ascii="Times New Roman" w:hAnsi="Times New Roman" w:cs="Times New Roman"/>
                <w:b/>
                <w:sz w:val="24"/>
                <w:szCs w:val="24"/>
              </w:rPr>
              <w:t>1. AMAÇ</w:t>
            </w:r>
          </w:p>
          <w:p w14:paraId="0D050EB8" w14:textId="7082A40D" w:rsidR="00DF60D2" w:rsidRPr="00DF60D2" w:rsidRDefault="007F3173" w:rsidP="00233A5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3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proofErr w:type="gramStart"/>
            <w:r w:rsidRPr="007F3173">
              <w:rPr>
                <w:rFonts w:ascii="Times New Roman" w:hAnsi="Times New Roman" w:cs="Times New Roman"/>
                <w:sz w:val="24"/>
                <w:szCs w:val="24"/>
              </w:rPr>
              <w:t>prosedürün</w:t>
            </w:r>
            <w:proofErr w:type="gramEnd"/>
            <w:r w:rsidRPr="007F3173">
              <w:rPr>
                <w:rFonts w:ascii="Times New Roman" w:hAnsi="Times New Roman" w:cs="Times New Roman"/>
                <w:sz w:val="24"/>
                <w:szCs w:val="24"/>
              </w:rPr>
              <w:t xml:space="preserve"> amacı </w:t>
            </w:r>
            <w:r w:rsidRPr="007F31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Üniversitemizin gelişim sürecine bağlı yıllık gelişimleri gerçekleştirmek.</w:t>
            </w:r>
          </w:p>
          <w:p w14:paraId="16125607" w14:textId="77777777" w:rsidR="00DF60D2" w:rsidRPr="00DF60D2" w:rsidRDefault="00DF60D2" w:rsidP="00DF60D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D2">
              <w:rPr>
                <w:rFonts w:ascii="Times New Roman" w:hAnsi="Times New Roman" w:cs="Times New Roman"/>
                <w:b/>
                <w:sz w:val="24"/>
                <w:szCs w:val="24"/>
              </w:rPr>
              <w:t>2. KAPSAM</w:t>
            </w:r>
          </w:p>
          <w:p w14:paraId="67A6AA77" w14:textId="5EDC6E46" w:rsidR="00D37A54" w:rsidRDefault="00DF60D2" w:rsidP="00233A5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D2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proofErr w:type="gramStart"/>
            <w:r w:rsidR="00360F44">
              <w:rPr>
                <w:rFonts w:ascii="Times New Roman" w:hAnsi="Times New Roman" w:cs="Times New Roman"/>
                <w:sz w:val="24"/>
                <w:szCs w:val="24"/>
              </w:rPr>
              <w:t>prosedür</w:t>
            </w:r>
            <w:proofErr w:type="gramEnd"/>
            <w:r w:rsidR="00360F44">
              <w:rPr>
                <w:rFonts w:ascii="Times New Roman" w:hAnsi="Times New Roman" w:cs="Times New Roman"/>
                <w:sz w:val="24"/>
                <w:szCs w:val="24"/>
              </w:rPr>
              <w:t xml:space="preserve">, Harran Üniversitesi Yapı </w:t>
            </w:r>
            <w:bookmarkStart w:id="0" w:name="_GoBack"/>
            <w:bookmarkEnd w:id="0"/>
            <w:r w:rsidR="00360F44">
              <w:rPr>
                <w:rFonts w:ascii="Times New Roman" w:hAnsi="Times New Roman" w:cs="Times New Roman"/>
                <w:sz w:val="24"/>
                <w:szCs w:val="24"/>
              </w:rPr>
              <w:t xml:space="preserve">İşleri ve Teknik Daire Başkanlığı </w:t>
            </w:r>
            <w:proofErr w:type="spellStart"/>
            <w:r w:rsidR="00360F44">
              <w:rPr>
                <w:rFonts w:ascii="Times New Roman" w:hAnsi="Times New Roman" w:cs="Times New Roman"/>
                <w:sz w:val="24"/>
                <w:szCs w:val="24"/>
              </w:rPr>
              <w:t>Etüd</w:t>
            </w:r>
            <w:proofErr w:type="spellEnd"/>
            <w:r w:rsidR="00360F44">
              <w:rPr>
                <w:rFonts w:ascii="Times New Roman" w:hAnsi="Times New Roman" w:cs="Times New Roman"/>
                <w:sz w:val="24"/>
                <w:szCs w:val="24"/>
              </w:rPr>
              <w:t xml:space="preserve"> Proje ve İhale Şubesinde</w:t>
            </w:r>
            <w:r w:rsidRPr="00DF60D2">
              <w:rPr>
                <w:rFonts w:ascii="Times New Roman" w:hAnsi="Times New Roman" w:cs="Times New Roman"/>
                <w:sz w:val="24"/>
                <w:szCs w:val="24"/>
              </w:rPr>
              <w:t xml:space="preserve"> yapılan</w:t>
            </w:r>
            <w:r w:rsidR="007F3173">
              <w:rPr>
                <w:rFonts w:ascii="Times New Roman" w:hAnsi="Times New Roman" w:cs="Times New Roman"/>
                <w:sz w:val="24"/>
                <w:szCs w:val="24"/>
              </w:rPr>
              <w:t xml:space="preserve"> Proje Hizmet Alımı</w:t>
            </w:r>
            <w:r w:rsidRPr="00DF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F44">
              <w:rPr>
                <w:rFonts w:ascii="Times New Roman" w:hAnsi="Times New Roman" w:cs="Times New Roman"/>
                <w:sz w:val="24"/>
                <w:szCs w:val="24"/>
              </w:rPr>
              <w:t xml:space="preserve">çalışmalarını </w:t>
            </w:r>
            <w:r w:rsidRPr="00DF60D2">
              <w:rPr>
                <w:rFonts w:ascii="Times New Roman" w:hAnsi="Times New Roman" w:cs="Times New Roman"/>
                <w:sz w:val="24"/>
                <w:szCs w:val="24"/>
              </w:rPr>
              <w:t>kapsar.</w:t>
            </w:r>
          </w:p>
          <w:p w14:paraId="0763B9F0" w14:textId="77777777" w:rsidR="00227C17" w:rsidRPr="00DF60D2" w:rsidRDefault="00227C17" w:rsidP="00233A5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000A6" w14:textId="497F4E78" w:rsidR="00DF60D2" w:rsidRPr="00DF60D2" w:rsidRDefault="00DF60D2" w:rsidP="00233A5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D2">
              <w:rPr>
                <w:rFonts w:ascii="Times New Roman" w:hAnsi="Times New Roman" w:cs="Times New Roman"/>
                <w:b/>
                <w:sz w:val="24"/>
                <w:szCs w:val="24"/>
              </w:rPr>
              <w:t>3. TANIMLAR</w:t>
            </w:r>
          </w:p>
          <w:p w14:paraId="22704B8A" w14:textId="0B7950AD" w:rsidR="00AE38FB" w:rsidRDefault="00B93CEA" w:rsidP="00DF60D2">
            <w:pPr>
              <w:spacing w:line="360" w:lineRule="auto"/>
              <w:ind w:firstLine="567"/>
              <w:jc w:val="both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3.1</w:t>
            </w:r>
            <w:r w:rsidR="00AE38FB" w:rsidRPr="00AE38FB">
              <w:rPr>
                <w:rFonts w:ascii="Times New Roman" w:hAnsi="Times New Roman" w:cs="Times New Roman"/>
                <w:b/>
                <w:sz w:val="24"/>
              </w:rPr>
              <w:t xml:space="preserve"> İstekli</w:t>
            </w:r>
            <w:r w:rsidR="00AE38FB">
              <w:rPr>
                <w:b/>
                <w:sz w:val="24"/>
              </w:rPr>
              <w:t xml:space="preserve">: </w:t>
            </w:r>
            <w:r w:rsidR="00065AFD">
              <w:rPr>
                <w:sz w:val="24"/>
              </w:rPr>
              <w:t>H</w:t>
            </w:r>
            <w:r w:rsidR="00AE38FB" w:rsidRPr="00AE38FB">
              <w:rPr>
                <w:rFonts w:ascii="Times New Roman" w:hAnsi="Times New Roman" w:cs="Times New Roman"/>
                <w:sz w:val="24"/>
              </w:rPr>
              <w:t>izmet alımları ile yapım işlerinin ihalesine teklif veren tedarikçi, hizmet yüklenicisi veya yapım yüklenicisini,</w:t>
            </w:r>
          </w:p>
          <w:p w14:paraId="771A53C5" w14:textId="7A546D63" w:rsidR="00AE38FB" w:rsidRPr="00065AFD" w:rsidRDefault="00B93CEA" w:rsidP="00DF60D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3.2</w:t>
            </w:r>
            <w:r w:rsidR="00AE38FB" w:rsidRPr="005B1E3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65AFD">
              <w:rPr>
                <w:rFonts w:ascii="Times New Roman" w:hAnsi="Times New Roman" w:cs="Times New Roman"/>
                <w:b/>
                <w:sz w:val="24"/>
              </w:rPr>
              <w:t xml:space="preserve">Hizmet: </w:t>
            </w:r>
            <w:r w:rsidR="00065AFD">
              <w:rPr>
                <w:rFonts w:ascii="Times New Roman" w:hAnsi="Times New Roman" w:cs="Times New Roman"/>
                <w:sz w:val="24"/>
              </w:rPr>
              <w:t>Yatırım bütçesi içerisinde yer alan işlerin hizmet alımı kategorisinde yaptırılması,</w:t>
            </w:r>
          </w:p>
          <w:p w14:paraId="73A4D2B4" w14:textId="5DB9E556" w:rsidR="00AE38FB" w:rsidRDefault="00B93CEA" w:rsidP="00DF60D2">
            <w:pPr>
              <w:spacing w:line="360" w:lineRule="auto"/>
              <w:ind w:firstLine="567"/>
              <w:jc w:val="both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3.3</w:t>
            </w:r>
            <w:r w:rsidR="00AE38FB">
              <w:rPr>
                <w:b/>
                <w:sz w:val="24"/>
              </w:rPr>
              <w:t xml:space="preserve"> </w:t>
            </w:r>
            <w:r w:rsidR="00AE38FB" w:rsidRPr="00AE38FB">
              <w:rPr>
                <w:rFonts w:ascii="Times New Roman" w:hAnsi="Times New Roman" w:cs="Times New Roman"/>
                <w:b/>
                <w:sz w:val="24"/>
              </w:rPr>
              <w:t>Sözleşme</w:t>
            </w:r>
            <w:r w:rsidR="00AE38FB">
              <w:rPr>
                <w:b/>
                <w:sz w:val="24"/>
              </w:rPr>
              <w:t xml:space="preserve">: </w:t>
            </w:r>
            <w:r w:rsidR="00065AFD">
              <w:rPr>
                <w:rFonts w:ascii="Times New Roman" w:hAnsi="Times New Roman" w:cs="Times New Roman"/>
                <w:sz w:val="24"/>
              </w:rPr>
              <w:t>H</w:t>
            </w:r>
            <w:r w:rsidR="00AE38FB" w:rsidRPr="00AE38FB">
              <w:rPr>
                <w:rFonts w:ascii="Times New Roman" w:hAnsi="Times New Roman" w:cs="Times New Roman"/>
                <w:sz w:val="24"/>
              </w:rPr>
              <w:t xml:space="preserve">izmet alımları, varlık satışı ile yapım işlerinde </w:t>
            </w:r>
            <w:r w:rsidR="00065AFD">
              <w:rPr>
                <w:rFonts w:ascii="Times New Roman" w:hAnsi="Times New Roman" w:cs="Times New Roman"/>
                <w:sz w:val="24"/>
              </w:rPr>
              <w:t>İdaremiz</w:t>
            </w:r>
            <w:r w:rsidR="00AE38FB" w:rsidRPr="00AE38FB">
              <w:rPr>
                <w:rFonts w:ascii="Times New Roman" w:hAnsi="Times New Roman" w:cs="Times New Roman"/>
                <w:sz w:val="24"/>
              </w:rPr>
              <w:t xml:space="preserve"> ile yüklenici ve/veya tedarikçi arasında yapılan yazılı anlaşmayı,</w:t>
            </w:r>
          </w:p>
          <w:p w14:paraId="0A405E99" w14:textId="35446709" w:rsidR="00AE38FB" w:rsidRDefault="00AE38FB" w:rsidP="00DF60D2">
            <w:pPr>
              <w:spacing w:line="360" w:lineRule="auto"/>
              <w:ind w:firstLine="567"/>
              <w:jc w:val="both"/>
              <w:rPr>
                <w:b/>
                <w:sz w:val="24"/>
              </w:rPr>
            </w:pPr>
            <w:r w:rsidRPr="005B1E3B">
              <w:rPr>
                <w:rFonts w:ascii="Times New Roman" w:hAnsi="Times New Roman" w:cs="Times New Roman"/>
                <w:b/>
                <w:sz w:val="24"/>
              </w:rPr>
              <w:t>3.</w:t>
            </w:r>
            <w:r w:rsidR="00B93CEA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065AFD">
              <w:rPr>
                <w:b/>
                <w:sz w:val="24"/>
              </w:rPr>
              <w:t xml:space="preserve"> </w:t>
            </w:r>
            <w:r w:rsidRPr="00AE38FB">
              <w:rPr>
                <w:rFonts w:ascii="Times New Roman" w:hAnsi="Times New Roman" w:cs="Times New Roman"/>
                <w:b/>
                <w:sz w:val="24"/>
              </w:rPr>
              <w:t>Teklif:</w:t>
            </w:r>
            <w:r>
              <w:t xml:space="preserve"> </w:t>
            </w:r>
            <w:r w:rsidRPr="00AE38FB">
              <w:rPr>
                <w:rFonts w:ascii="Times New Roman" w:hAnsi="Times New Roman" w:cs="Times New Roman"/>
                <w:sz w:val="24"/>
              </w:rPr>
              <w:t xml:space="preserve">Bu Prosedüre göre yapılacak ihalelerde isteklinin </w:t>
            </w:r>
            <w:r w:rsidR="00065AFD">
              <w:rPr>
                <w:rFonts w:ascii="Times New Roman" w:hAnsi="Times New Roman" w:cs="Times New Roman"/>
                <w:sz w:val="24"/>
              </w:rPr>
              <w:t>İdareye</w:t>
            </w:r>
            <w:r w:rsidRPr="00AE38FB">
              <w:rPr>
                <w:rFonts w:ascii="Times New Roman" w:hAnsi="Times New Roman" w:cs="Times New Roman"/>
                <w:sz w:val="24"/>
              </w:rPr>
              <w:t xml:space="preserve"> sunduğu fiyat teklifi ile değerlendirmeye esas belgeleri,</w:t>
            </w:r>
          </w:p>
          <w:p w14:paraId="634688FE" w14:textId="77DAAB91" w:rsidR="00AE38FB" w:rsidRPr="00AE38FB" w:rsidRDefault="00AE38FB" w:rsidP="00DF60D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B1E3B">
              <w:rPr>
                <w:rFonts w:ascii="Times New Roman" w:hAnsi="Times New Roman" w:cs="Times New Roman"/>
                <w:b/>
                <w:sz w:val="24"/>
              </w:rPr>
              <w:t>3.</w:t>
            </w:r>
            <w:r w:rsidR="00B93CEA"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 </w:t>
            </w:r>
            <w:r w:rsidRPr="00AE38FB">
              <w:rPr>
                <w:rFonts w:ascii="Times New Roman" w:hAnsi="Times New Roman" w:cs="Times New Roman"/>
                <w:b/>
                <w:sz w:val="24"/>
              </w:rPr>
              <w:t>Yaklaşık Maliyet</w:t>
            </w:r>
            <w:r>
              <w:rPr>
                <w:b/>
                <w:sz w:val="24"/>
              </w:rPr>
              <w:t xml:space="preserve">: </w:t>
            </w:r>
            <w:r>
              <w:t xml:space="preserve">: </w:t>
            </w:r>
            <w:r w:rsidR="00A56E6B">
              <w:rPr>
                <w:rFonts w:ascii="Times New Roman" w:hAnsi="Times New Roman" w:cs="Times New Roman"/>
                <w:sz w:val="24"/>
              </w:rPr>
              <w:t>H</w:t>
            </w:r>
            <w:r w:rsidRPr="00AE38FB">
              <w:rPr>
                <w:rFonts w:ascii="Times New Roman" w:hAnsi="Times New Roman" w:cs="Times New Roman"/>
                <w:sz w:val="24"/>
              </w:rPr>
              <w:t xml:space="preserve">izmet alımları ile yapım işlerinin ihalesi yapılmadan önce </w:t>
            </w:r>
            <w:r w:rsidR="00A56E6B">
              <w:rPr>
                <w:rFonts w:ascii="Times New Roman" w:hAnsi="Times New Roman" w:cs="Times New Roman"/>
                <w:sz w:val="24"/>
              </w:rPr>
              <w:t>İdaremiz</w:t>
            </w:r>
            <w:r w:rsidRPr="00AE38FB">
              <w:rPr>
                <w:rFonts w:ascii="Times New Roman" w:hAnsi="Times New Roman" w:cs="Times New Roman"/>
                <w:sz w:val="24"/>
              </w:rPr>
              <w:t xml:space="preserve"> tarafından, fiyat araştırması ve/veya hesaplamalar yapılarak ihale edilen işin maliyetinin belirlenmesine yönelik hesaplar ve hesaplamalar sonucu ortaya çıkan bedeli,</w:t>
            </w:r>
          </w:p>
          <w:p w14:paraId="6B02CC6C" w14:textId="23990B0B" w:rsidR="00AE38FB" w:rsidRDefault="00AE38FB" w:rsidP="00DF60D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5B1E3B">
              <w:rPr>
                <w:rFonts w:ascii="Times New Roman" w:hAnsi="Times New Roman" w:cs="Times New Roman"/>
                <w:b/>
                <w:sz w:val="24"/>
              </w:rPr>
              <w:t>3.</w:t>
            </w:r>
            <w:r w:rsidR="00B93CEA">
              <w:rPr>
                <w:rFonts w:ascii="Times New Roman" w:hAnsi="Times New Roman" w:cs="Times New Roman"/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 </w:t>
            </w:r>
            <w:r w:rsidRPr="00AE38FB">
              <w:rPr>
                <w:rFonts w:ascii="Times New Roman" w:hAnsi="Times New Roman" w:cs="Times New Roman"/>
                <w:b/>
                <w:sz w:val="24"/>
              </w:rPr>
              <w:t>Yüklenici</w:t>
            </w:r>
            <w:r>
              <w:rPr>
                <w:b/>
                <w:sz w:val="24"/>
              </w:rPr>
              <w:t xml:space="preserve">: </w:t>
            </w:r>
            <w:r w:rsidRPr="00AE38FB">
              <w:rPr>
                <w:rFonts w:ascii="Times New Roman" w:hAnsi="Times New Roman" w:cs="Times New Roman"/>
                <w:sz w:val="24"/>
              </w:rPr>
              <w:t>İş üzerine kalan ve sözleşme imzalanan istekliyi, ifade eder.</w:t>
            </w:r>
          </w:p>
          <w:p w14:paraId="46145D9A" w14:textId="33F21FAC" w:rsidR="00FF5BFA" w:rsidRDefault="005B1E3B" w:rsidP="00233A5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  <w:r w:rsidR="00B93CEA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Alt Yüklenici: </w:t>
            </w:r>
            <w:r w:rsidRPr="005B1E3B">
              <w:rPr>
                <w:rFonts w:ascii="Times New Roman" w:hAnsi="Times New Roman" w:cs="Times New Roman"/>
                <w:sz w:val="24"/>
              </w:rPr>
              <w:t>Sözleşme konusu işin nev’i itibariyle bir kısmını yüklenici ile yaptığı sözleşmeye dayalı olarak gerçekleştiren gerçek veya tüzel kişiyi,</w:t>
            </w:r>
            <w:r w:rsidRPr="005B1E3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14:paraId="17E0DBFF" w14:textId="77777777" w:rsidR="00227C17" w:rsidRPr="00233A54" w:rsidRDefault="00227C17" w:rsidP="00233A5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58CEED2E" w14:textId="41B13393" w:rsidR="00DF60D2" w:rsidRPr="00DF60D2" w:rsidRDefault="00DF60D2" w:rsidP="00DF60D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D2">
              <w:rPr>
                <w:rFonts w:ascii="Times New Roman" w:hAnsi="Times New Roman" w:cs="Times New Roman"/>
                <w:b/>
                <w:sz w:val="24"/>
                <w:szCs w:val="24"/>
              </w:rPr>
              <w:t>4. SORUMLULUKLAR</w:t>
            </w:r>
          </w:p>
          <w:p w14:paraId="156DD827" w14:textId="77777777" w:rsidR="00DF60D2" w:rsidRPr="00DF60D2" w:rsidRDefault="00DF60D2" w:rsidP="00DF60D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D2">
              <w:rPr>
                <w:rFonts w:ascii="Times New Roman" w:hAnsi="Times New Roman" w:cs="Times New Roman"/>
                <w:b/>
                <w:sz w:val="24"/>
                <w:szCs w:val="24"/>
              </w:rPr>
              <w:t>4.1. Destek Hizmet Birimi</w:t>
            </w:r>
          </w:p>
          <w:p w14:paraId="320A0CDC" w14:textId="292F856D" w:rsidR="00DF60D2" w:rsidRPr="00DF60D2" w:rsidRDefault="00DF60D2" w:rsidP="00DF60D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4.2 </w:t>
            </w:r>
            <w:proofErr w:type="spellStart"/>
            <w:r w:rsidR="00B036B8">
              <w:rPr>
                <w:rFonts w:ascii="Times New Roman" w:hAnsi="Times New Roman" w:cs="Times New Roman"/>
                <w:b/>
                <w:sz w:val="24"/>
                <w:szCs w:val="24"/>
              </w:rPr>
              <w:t>Etüd</w:t>
            </w:r>
            <w:proofErr w:type="spellEnd"/>
            <w:r w:rsidR="00B0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 ve İhale Şube</w:t>
            </w:r>
            <w:r w:rsidR="007F3173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r w:rsidRPr="00DF6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F60D2">
              <w:rPr>
                <w:rFonts w:ascii="Times New Roman" w:hAnsi="Times New Roman" w:cs="Times New Roman"/>
                <w:sz w:val="24"/>
                <w:szCs w:val="24"/>
              </w:rPr>
              <w:t>Bu müdürlükte yürütülen işlemler şunlardır:</w:t>
            </w:r>
          </w:p>
          <w:p w14:paraId="469C32B5" w14:textId="77777777" w:rsidR="00DF60D2" w:rsidRPr="00DF60D2" w:rsidRDefault="00DF60D2" w:rsidP="00DF60D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0D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DF60D2">
              <w:rPr>
                <w:rFonts w:ascii="Times New Roman" w:hAnsi="Times New Roman" w:cs="Times New Roman"/>
                <w:sz w:val="24"/>
                <w:szCs w:val="24"/>
              </w:rPr>
              <w:t>. Elektrik İşleri</w:t>
            </w:r>
          </w:p>
          <w:p w14:paraId="71521AF9" w14:textId="0B4FC392" w:rsidR="00DF60D2" w:rsidRPr="00DF60D2" w:rsidRDefault="00B036B8" w:rsidP="00DF60D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Harita İşleri</w:t>
            </w:r>
          </w:p>
          <w:p w14:paraId="75E1BEC3" w14:textId="141B3548" w:rsidR="00DF60D2" w:rsidRPr="00DF60D2" w:rsidRDefault="00DF60D2" w:rsidP="00DF60D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0D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DF60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36B8">
              <w:rPr>
                <w:rFonts w:ascii="Times New Roman" w:hAnsi="Times New Roman" w:cs="Times New Roman"/>
                <w:sz w:val="24"/>
                <w:szCs w:val="24"/>
              </w:rPr>
              <w:t>Makine İşleri</w:t>
            </w:r>
          </w:p>
          <w:p w14:paraId="33998633" w14:textId="48BCEB0B" w:rsidR="00DF60D2" w:rsidRDefault="00DF60D2" w:rsidP="00B036B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0D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DF60D2">
              <w:rPr>
                <w:rFonts w:ascii="Times New Roman" w:hAnsi="Times New Roman" w:cs="Times New Roman"/>
                <w:sz w:val="24"/>
                <w:szCs w:val="24"/>
              </w:rPr>
              <w:t>. İnşaat İşleri</w:t>
            </w:r>
          </w:p>
          <w:p w14:paraId="1291DB9E" w14:textId="47BAD5DB" w:rsidR="00065AFD" w:rsidRDefault="00065AFD" w:rsidP="00B036B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Projelendirme</w:t>
            </w:r>
          </w:p>
          <w:p w14:paraId="09C56184" w14:textId="5725C189" w:rsidR="00B036B8" w:rsidRPr="00DF60D2" w:rsidRDefault="00B036B8" w:rsidP="00B036B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İhale ve Doğrudan Temin</w:t>
            </w:r>
          </w:p>
          <w:p w14:paraId="61720C5D" w14:textId="77777777" w:rsidR="006B7000" w:rsidRDefault="007F3173" w:rsidP="00DF60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459D41CA" w14:textId="6257E827" w:rsidR="00DF60D2" w:rsidRDefault="007F3173" w:rsidP="00DF60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81C4D">
              <w:rPr>
                <w:rFonts w:ascii="Times New Roman" w:hAnsi="Times New Roman" w:cs="Times New Roman"/>
                <w:b/>
                <w:sz w:val="24"/>
                <w:szCs w:val="24"/>
              </w:rPr>
              <w:t>5. PROJENİN GİRDİLERİ</w:t>
            </w:r>
          </w:p>
          <w:p w14:paraId="2795095A" w14:textId="1FCA814E" w:rsidR="00581C4D" w:rsidRDefault="00581C4D" w:rsidP="00DF60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581C4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81C4D">
              <w:rPr>
                <w:rFonts w:ascii="Times New Roman" w:hAnsi="Times New Roman" w:cs="Times New Roman"/>
                <w:sz w:val="24"/>
              </w:rPr>
              <w:t xml:space="preserve"> Üniversitemizin birimleri ve Rektörlük isteklerine bağlı olarak üniversitemizin gelişim sürecine bağlı talepler.                                                     </w:t>
            </w:r>
          </w:p>
          <w:p w14:paraId="0F7F99D2" w14:textId="77777777" w:rsidR="00065AFD" w:rsidRDefault="00581C4D" w:rsidP="00DF60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581C4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54322">
              <w:rPr>
                <w:rFonts w:ascii="Times New Roman" w:hAnsi="Times New Roman" w:cs="Times New Roman"/>
              </w:rPr>
              <w:t xml:space="preserve"> </w:t>
            </w:r>
            <w:r w:rsidRPr="00581C4D">
              <w:rPr>
                <w:rFonts w:ascii="Times New Roman" w:hAnsi="Times New Roman" w:cs="Times New Roman"/>
                <w:sz w:val="24"/>
              </w:rPr>
              <w:t xml:space="preserve">Üniversitemizin gelişim sürecine bağlı olarak gerçekleştirilmesi gereken projeler.   </w:t>
            </w:r>
          </w:p>
          <w:p w14:paraId="213D18FF" w14:textId="77777777" w:rsidR="00227C17" w:rsidRDefault="00227C17" w:rsidP="00DF60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FF4B30C" w14:textId="77777777" w:rsidR="00227C17" w:rsidRDefault="00227C17" w:rsidP="00227C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581C4D">
              <w:rPr>
                <w:rFonts w:ascii="Times New Roman" w:hAnsi="Times New Roman" w:cs="Times New Roman"/>
                <w:sz w:val="24"/>
              </w:rPr>
              <w:t xml:space="preserve">    3) </w:t>
            </w:r>
            <w:r w:rsidR="00581C4D" w:rsidRPr="00065AFD">
              <w:rPr>
                <w:rFonts w:ascii="Times New Roman" w:hAnsi="Times New Roman" w:cs="Times New Roman"/>
                <w:sz w:val="24"/>
              </w:rPr>
              <w:t>Yıllık Bütçede yapılması planlanan proje için belirlenmiş ödenek</w:t>
            </w:r>
            <w:r w:rsidR="00581C4D" w:rsidRPr="00F54322">
              <w:rPr>
                <w:rFonts w:ascii="Times New Roman" w:hAnsi="Times New Roman" w:cs="Times New Roman"/>
              </w:rPr>
              <w:t xml:space="preserve">.      </w:t>
            </w:r>
          </w:p>
          <w:p w14:paraId="740DCBB5" w14:textId="2985A6FB" w:rsidR="00D37B31" w:rsidRPr="00227C17" w:rsidRDefault="00581C4D" w:rsidP="00227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54322">
              <w:rPr>
                <w:rFonts w:ascii="Times New Roman" w:hAnsi="Times New Roman" w:cs="Times New Roman"/>
              </w:rPr>
              <w:t xml:space="preserve">                      </w:t>
            </w:r>
          </w:p>
          <w:p w14:paraId="7F76F489" w14:textId="0B591BBF" w:rsidR="00581C4D" w:rsidRDefault="00581C4D" w:rsidP="00D37B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       6. KAYNAKLARI</w:t>
            </w:r>
            <w:r w:rsidRPr="00581C4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</w:p>
          <w:p w14:paraId="62614F71" w14:textId="77777777" w:rsidR="00581C4D" w:rsidRPr="00581C4D" w:rsidRDefault="00581C4D" w:rsidP="00D37B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</w:p>
          <w:p w14:paraId="619CBDC0" w14:textId="53F96E32" w:rsidR="00581C4D" w:rsidRPr="00581C4D" w:rsidRDefault="00581C4D" w:rsidP="00581C4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81C4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5018 Sayılı Kamu Mali Yönetimi Kontrol Kanunu.</w:t>
            </w:r>
          </w:p>
          <w:p w14:paraId="18DA37BF" w14:textId="77777777" w:rsidR="00581C4D" w:rsidRPr="00581C4D" w:rsidRDefault="00581C4D" w:rsidP="00581C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14:paraId="5D35419F" w14:textId="600B4C98" w:rsidR="00581C4D" w:rsidRPr="00581C4D" w:rsidRDefault="00581C4D" w:rsidP="00581C4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81C4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4734 sayılı KİK ve 4735 Sözleşme kanunu</w:t>
            </w:r>
          </w:p>
          <w:p w14:paraId="698BC3EB" w14:textId="77777777" w:rsidR="00581C4D" w:rsidRDefault="00581C4D" w:rsidP="00581C4D">
            <w:pPr>
              <w:pStyle w:val="ListeParagraf"/>
              <w:ind w:left="795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14:paraId="46128255" w14:textId="6744FAF7" w:rsidR="00581C4D" w:rsidRPr="00581C4D" w:rsidRDefault="00581C4D" w:rsidP="00581C4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81C4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Teknik Personel</w:t>
            </w:r>
          </w:p>
          <w:p w14:paraId="27386F00" w14:textId="77777777" w:rsidR="00581C4D" w:rsidRDefault="00581C4D" w:rsidP="00581C4D">
            <w:pPr>
              <w:pStyle w:val="ListeParagraf"/>
              <w:ind w:left="795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14:paraId="13213774" w14:textId="3B1518EE" w:rsidR="00581C4D" w:rsidRPr="00581C4D" w:rsidRDefault="00581C4D" w:rsidP="00581C4D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81C4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Yüklenici</w:t>
            </w:r>
          </w:p>
          <w:p w14:paraId="70FBEA04" w14:textId="13479A4F" w:rsidR="00581C4D" w:rsidRDefault="00581C4D" w:rsidP="00D37B31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       </w:t>
            </w:r>
          </w:p>
          <w:p w14:paraId="7CCECFC5" w14:textId="3CDA640D" w:rsidR="00FF5BFA" w:rsidRDefault="00227C17" w:rsidP="00D37B31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    </w:t>
            </w:r>
          </w:p>
          <w:p w14:paraId="3CF77C8D" w14:textId="63C1C3D3" w:rsidR="00581C4D" w:rsidRDefault="00FF5BFA" w:rsidP="00D37B31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       </w:t>
            </w:r>
            <w:r w:rsidR="00581C4D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="00581C4D" w:rsidRPr="00581C4D">
              <w:rPr>
                <w:rFonts w:ascii="Times New Roman" w:hAnsi="Times New Roman"/>
                <w:b/>
                <w:color w:val="000000"/>
                <w:szCs w:val="20"/>
              </w:rPr>
              <w:t>7.</w:t>
            </w:r>
            <w:r w:rsidR="00581C4D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="00581C4D" w:rsidRPr="00F54322">
              <w:rPr>
                <w:rFonts w:ascii="Times New Roman" w:hAnsi="Times New Roman" w:cs="Times New Roman"/>
                <w:b/>
                <w:color w:val="000000"/>
                <w:szCs w:val="20"/>
              </w:rPr>
              <w:t>PERFORMANS KRİTERLERİ</w:t>
            </w:r>
          </w:p>
          <w:p w14:paraId="1B826AC5" w14:textId="77777777" w:rsidR="00FF5BFA" w:rsidRDefault="00FF5BFA" w:rsidP="00D37B31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  <w:p w14:paraId="3DCBEFA0" w14:textId="1E37265D" w:rsidR="00581C4D" w:rsidRPr="00FF5BFA" w:rsidRDefault="00581C4D" w:rsidP="00D37B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       </w:t>
            </w:r>
            <w:r w:rsidRPr="00FF5BF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1-  İstenen projelerin zamanında teslimi ve süresi</w:t>
            </w:r>
          </w:p>
          <w:p w14:paraId="2C77678C" w14:textId="77777777" w:rsidR="00581C4D" w:rsidRPr="00FF5BFA" w:rsidRDefault="00581C4D" w:rsidP="00D37B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14:paraId="3D282EC6" w14:textId="5E348AC2" w:rsidR="00581C4D" w:rsidRPr="00FF5BFA" w:rsidRDefault="00581C4D" w:rsidP="00D37B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FF5BF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       2-  İstenen İşlerin zamanında teslim ve süresi.</w:t>
            </w:r>
          </w:p>
          <w:p w14:paraId="3E07884F" w14:textId="7A4DB978" w:rsidR="00581C4D" w:rsidRDefault="00581C4D" w:rsidP="00D37B31">
            <w:pPr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14:paraId="1F90D234" w14:textId="2030F516" w:rsidR="00581C4D" w:rsidRPr="00FF5BFA" w:rsidRDefault="00581C4D" w:rsidP="00581C4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       3-  </w:t>
            </w:r>
            <w:r w:rsidRPr="00FF5BF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Gerekli finansmanın sağlanması       </w:t>
            </w:r>
          </w:p>
          <w:p w14:paraId="70B20CC6" w14:textId="4C81E880" w:rsidR="00581C4D" w:rsidRPr="00FF5BFA" w:rsidRDefault="00581C4D" w:rsidP="00D37B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FF5BF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    </w:t>
            </w:r>
          </w:p>
          <w:p w14:paraId="2EC145DA" w14:textId="2CAD9FB2" w:rsidR="00581C4D" w:rsidRPr="00FF5BFA" w:rsidRDefault="00581C4D" w:rsidP="00581C4D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FF5BF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Uzman personel performansı        </w:t>
            </w:r>
          </w:p>
          <w:p w14:paraId="168E5A4E" w14:textId="0A49618F" w:rsidR="00581C4D" w:rsidRPr="00FF5BFA" w:rsidRDefault="00581C4D" w:rsidP="00581C4D">
            <w:pPr>
              <w:pStyle w:val="ListeParagraf"/>
              <w:ind w:left="795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14:paraId="3C3057C2" w14:textId="3BA24BE8" w:rsidR="00581C4D" w:rsidRPr="00FF5BFA" w:rsidRDefault="00581C4D" w:rsidP="00581C4D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FF5BF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Yüklenici Performansı                           </w:t>
            </w:r>
          </w:p>
          <w:p w14:paraId="504B5DF7" w14:textId="77777777" w:rsidR="00581C4D" w:rsidRPr="00FF5BFA" w:rsidRDefault="00581C4D" w:rsidP="00581C4D">
            <w:pPr>
              <w:pStyle w:val="ListeParagraf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14:paraId="0C0D200E" w14:textId="67B149B6" w:rsidR="00581C4D" w:rsidRPr="00FF5BFA" w:rsidRDefault="00581C4D" w:rsidP="00FF5BFA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FF5BF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Projenin İşin maliyetine uygun gerçekleştirilmesi</w:t>
            </w:r>
          </w:p>
          <w:p w14:paraId="63A81D03" w14:textId="1EAA67DF" w:rsidR="00581C4D" w:rsidRDefault="00581C4D" w:rsidP="00D37B31">
            <w:pPr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  <w:p w14:paraId="0A5FA01F" w14:textId="30720B9C" w:rsidR="00FF5BFA" w:rsidRDefault="00FF5BFA" w:rsidP="00D37B31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       </w:t>
            </w:r>
            <w:r w:rsidRPr="00FF5BF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8. ÇIKTILARI</w:t>
            </w:r>
          </w:p>
          <w:p w14:paraId="550403A8" w14:textId="2E5BB34F" w:rsidR="00FF5BFA" w:rsidRPr="00FF5BFA" w:rsidRDefault="00FF5BFA" w:rsidP="00D37B31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       </w:t>
            </w:r>
          </w:p>
          <w:p w14:paraId="26373A13" w14:textId="4D2C4ACB" w:rsidR="00FF5BFA" w:rsidRPr="00FF5BFA" w:rsidRDefault="00FF5BFA" w:rsidP="00FF5BF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F5BF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Projenin uygulanabilir hale gelmesi.</w:t>
            </w:r>
          </w:p>
          <w:p w14:paraId="373E3B4B" w14:textId="68C8584F" w:rsidR="00FF5BFA" w:rsidRDefault="00FF5BFA" w:rsidP="00FF5BFA">
            <w:pPr>
              <w:pStyle w:val="ListeParagraf"/>
              <w:ind w:left="795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14:paraId="68F0B44D" w14:textId="0CB37091" w:rsidR="00FF5BFA" w:rsidRDefault="00FF5BFA" w:rsidP="00FF5BFA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9. PROJENİN UYGULANMASI</w:t>
            </w:r>
          </w:p>
          <w:p w14:paraId="087B589C" w14:textId="1F5DFCE4" w:rsidR="00FF5BFA" w:rsidRDefault="00FF5BFA" w:rsidP="00FF5BFA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      </w:t>
            </w:r>
          </w:p>
          <w:p w14:paraId="73BB79D0" w14:textId="7C0CC339" w:rsidR="00FF5BFA" w:rsidRPr="00FF5BFA" w:rsidRDefault="00FF5BFA" w:rsidP="00FF5BF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FF5BF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Hizmet alım yöntemi ile ihalesi yapılacak proje çalışmasına ait ihtiyaç raporunun oluşturulması.</w:t>
            </w:r>
          </w:p>
          <w:p w14:paraId="2FC85539" w14:textId="674CF8BB" w:rsidR="00FF5BFA" w:rsidRPr="00FF5BFA" w:rsidRDefault="00FF5BFA" w:rsidP="00FF5BFA">
            <w:pPr>
              <w:pStyle w:val="ListeParagraf"/>
              <w:ind w:left="840"/>
              <w:jc w:val="both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14:paraId="0EEF13B9" w14:textId="211DEB06" w:rsidR="00FF5BFA" w:rsidRPr="00FF5BFA" w:rsidRDefault="00FF5BFA" w:rsidP="00FF5BF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FF5BFA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lastRenderedPageBreak/>
              <w:t xml:space="preserve"> </w:t>
            </w:r>
            <w:r w:rsidRPr="00FF5BF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İhalesi yapılan proje çalışmasına ait ihtiyaç raporu ve diğer dokümanların oluşturularak yüklenici firmaya teslim edilmesi.</w:t>
            </w:r>
          </w:p>
          <w:p w14:paraId="3398887C" w14:textId="77777777" w:rsidR="00FF5BFA" w:rsidRPr="00FF5BFA" w:rsidRDefault="00FF5BFA" w:rsidP="00FF5BFA">
            <w:pPr>
              <w:pStyle w:val="ListeParagraf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14:paraId="13CE1488" w14:textId="46A282EC" w:rsidR="00FF5BFA" w:rsidRPr="00FF5BFA" w:rsidRDefault="00FF5BFA" w:rsidP="00FF5BF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FF5BF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İdaremizce görevlendirilen teknik personellerin uzmanlık alanlarına ait projeleri inceleyerek kontrol etmesi.</w:t>
            </w:r>
          </w:p>
          <w:p w14:paraId="27B0DD29" w14:textId="77777777" w:rsidR="00FF5BFA" w:rsidRPr="00FF5BFA" w:rsidRDefault="00FF5BFA" w:rsidP="00FF5BFA">
            <w:pPr>
              <w:pStyle w:val="ListeParagraf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14:paraId="63856EB9" w14:textId="2395D0F8" w:rsidR="00FF5BFA" w:rsidRPr="00FF5BFA" w:rsidRDefault="00FF5BFA" w:rsidP="00FF5BF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FF5BF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Kontrol edilen projenin var ise belirlenen eksikliklerinin yükleniciye zamanında bildirilerek giderilmesinin sağlanması.</w:t>
            </w:r>
          </w:p>
          <w:p w14:paraId="740C6555" w14:textId="77777777" w:rsidR="00FF5BFA" w:rsidRPr="00FF5BFA" w:rsidRDefault="00FF5BFA" w:rsidP="00FF5BFA">
            <w:pPr>
              <w:pStyle w:val="ListeParagraf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14:paraId="457E7031" w14:textId="1F013EEC" w:rsidR="00FF5BFA" w:rsidRPr="00FF5BFA" w:rsidRDefault="00FF5BFA" w:rsidP="00FF5BFA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FF5BF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Tamamlanan projenin ihaleye hazır hale gelmesi için gerekli dokümanların hazırlanarak ihale birimine teslim edilmesi.</w:t>
            </w:r>
          </w:p>
          <w:p w14:paraId="47E4FE00" w14:textId="4AA8BEEB" w:rsidR="00581C4D" w:rsidRDefault="00C53107" w:rsidP="00D37B31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         </w:t>
            </w:r>
          </w:p>
          <w:p w14:paraId="46B1206D" w14:textId="59AABB41" w:rsidR="00C53107" w:rsidRDefault="00C53107" w:rsidP="00D37B3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10. PROJENİN KONT</w:t>
            </w:r>
            <w:r w:rsidR="00713AF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R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OLÜ</w:t>
            </w:r>
          </w:p>
          <w:p w14:paraId="49070111" w14:textId="7848F8E4" w:rsidR="00C53107" w:rsidRDefault="00C53107" w:rsidP="00D37B3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     </w:t>
            </w:r>
          </w:p>
          <w:p w14:paraId="22814DE6" w14:textId="78449669" w:rsidR="00C53107" w:rsidRDefault="00C53107" w:rsidP="00C53107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Kanun ve Yönetmelikler uygunluğu</w:t>
            </w:r>
          </w:p>
          <w:p w14:paraId="7A4B44D5" w14:textId="60BAC35D" w:rsidR="00C53107" w:rsidRDefault="00C53107" w:rsidP="00C53107">
            <w:pPr>
              <w:ind w:left="42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14:paraId="074F40A0" w14:textId="4F8AFE79" w:rsidR="00C53107" w:rsidRPr="008A6B35" w:rsidRDefault="00713AF0" w:rsidP="008A6B35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Yapı denetim görevlilerince işin kontrolü</w:t>
            </w:r>
          </w:p>
          <w:p w14:paraId="53663556" w14:textId="68E336CB" w:rsidR="00C53107" w:rsidRDefault="00C53107" w:rsidP="00D37B31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9C2C73D" w14:textId="4D1EEBD4" w:rsidR="00C53107" w:rsidRDefault="00C53107" w:rsidP="00D37B31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649F46A" w14:textId="2873EC0D" w:rsidR="00C53107" w:rsidRDefault="00C53107" w:rsidP="00D37B3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11. PROJENİN RİSKLERİ</w:t>
            </w:r>
          </w:p>
          <w:p w14:paraId="39FF50ED" w14:textId="41A59B3A" w:rsidR="00C53107" w:rsidRPr="00C53107" w:rsidRDefault="00C53107" w:rsidP="00C5310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</w:p>
          <w:p w14:paraId="5EC26F28" w14:textId="77777777" w:rsidR="00C53107" w:rsidRPr="00C53107" w:rsidRDefault="00C53107" w:rsidP="00C53107">
            <w:pPr>
              <w:pStyle w:val="ListeParagraf"/>
              <w:numPr>
                <w:ilvl w:val="0"/>
                <w:numId w:val="10"/>
              </w:numPr>
              <w:tabs>
                <w:tab w:val="left" w:pos="6497"/>
              </w:tabs>
              <w:rPr>
                <w:rFonts w:ascii="Times New Roman" w:hAnsi="Times New Roman"/>
                <w:sz w:val="24"/>
                <w:szCs w:val="20"/>
              </w:rPr>
            </w:pPr>
            <w:r w:rsidRPr="00C53107">
              <w:rPr>
                <w:rFonts w:ascii="Times New Roman" w:hAnsi="Times New Roman" w:cs="Times New Roman"/>
                <w:sz w:val="24"/>
                <w:szCs w:val="20"/>
              </w:rPr>
              <w:t>İlgili yıl bütçesinin talep edilen iş için yeterli olmayışı.</w:t>
            </w:r>
          </w:p>
          <w:p w14:paraId="6ADA95D9" w14:textId="77777777" w:rsidR="00C53107" w:rsidRPr="00C53107" w:rsidRDefault="00C53107" w:rsidP="00C53107">
            <w:pPr>
              <w:tabs>
                <w:tab w:val="left" w:pos="6497"/>
              </w:tabs>
              <w:ind w:left="480"/>
              <w:rPr>
                <w:rFonts w:ascii="Times New Roman" w:hAnsi="Times New Roman" w:cs="Times New Roman"/>
                <w:b/>
                <w:sz w:val="28"/>
              </w:rPr>
            </w:pPr>
            <w:r w:rsidRPr="00C5310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14:paraId="682D0234" w14:textId="77777777" w:rsidR="00C53107" w:rsidRPr="00C53107" w:rsidRDefault="00C53107" w:rsidP="00C53107">
            <w:pPr>
              <w:pStyle w:val="ListeParagraf"/>
              <w:numPr>
                <w:ilvl w:val="0"/>
                <w:numId w:val="10"/>
              </w:numPr>
              <w:tabs>
                <w:tab w:val="left" w:pos="1845"/>
                <w:tab w:val="left" w:pos="6497"/>
              </w:tabs>
              <w:rPr>
                <w:rFonts w:ascii="Times New Roman" w:hAnsi="Times New Roman"/>
                <w:sz w:val="24"/>
                <w:szCs w:val="20"/>
              </w:rPr>
            </w:pPr>
            <w:r w:rsidRPr="00C53107">
              <w:rPr>
                <w:rFonts w:ascii="Times New Roman" w:hAnsi="Times New Roman" w:cs="Times New Roman"/>
                <w:sz w:val="24"/>
                <w:szCs w:val="20"/>
              </w:rPr>
              <w:t>Teknik Personel Eksikliği</w:t>
            </w:r>
          </w:p>
          <w:p w14:paraId="057D6E99" w14:textId="77777777" w:rsidR="00C53107" w:rsidRPr="00C53107" w:rsidRDefault="00C53107" w:rsidP="00C53107">
            <w:pPr>
              <w:pStyle w:val="ListeParagraf"/>
              <w:rPr>
                <w:rFonts w:ascii="Times New Roman" w:hAnsi="Times New Roman"/>
                <w:sz w:val="24"/>
                <w:szCs w:val="20"/>
              </w:rPr>
            </w:pPr>
          </w:p>
          <w:p w14:paraId="52A3851A" w14:textId="77777777" w:rsidR="00C53107" w:rsidRPr="00C53107" w:rsidRDefault="00C53107" w:rsidP="00C53107">
            <w:pPr>
              <w:pStyle w:val="ListeParagraf"/>
              <w:numPr>
                <w:ilvl w:val="0"/>
                <w:numId w:val="10"/>
              </w:numPr>
              <w:tabs>
                <w:tab w:val="left" w:pos="1845"/>
                <w:tab w:val="left" w:pos="6497"/>
              </w:tabs>
              <w:rPr>
                <w:rFonts w:ascii="Times New Roman" w:hAnsi="Times New Roman"/>
                <w:sz w:val="24"/>
                <w:szCs w:val="20"/>
              </w:rPr>
            </w:pPr>
            <w:r w:rsidRPr="00C53107">
              <w:rPr>
                <w:rFonts w:ascii="Times New Roman" w:hAnsi="Times New Roman"/>
                <w:sz w:val="24"/>
                <w:szCs w:val="20"/>
              </w:rPr>
              <w:t>Yeterli teknik donanımın olmayışı</w:t>
            </w:r>
          </w:p>
          <w:p w14:paraId="5C3512D2" w14:textId="77777777" w:rsidR="00C53107" w:rsidRDefault="00C53107" w:rsidP="00C53107">
            <w:pPr>
              <w:tabs>
                <w:tab w:val="left" w:pos="1845"/>
                <w:tab w:val="left" w:pos="6497"/>
              </w:tabs>
              <w:rPr>
                <w:rFonts w:ascii="Times New Roman" w:hAnsi="Times New Roman"/>
                <w:szCs w:val="20"/>
              </w:rPr>
            </w:pPr>
          </w:p>
          <w:p w14:paraId="56945333" w14:textId="77777777" w:rsidR="00C53107" w:rsidRDefault="00C53107" w:rsidP="00C53107">
            <w:pPr>
              <w:tabs>
                <w:tab w:val="left" w:pos="1845"/>
                <w:tab w:val="left" w:pos="6497"/>
              </w:tabs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12. ALINABİLECEK DÜZELTİCİ ÖNLEMLER</w:t>
            </w:r>
          </w:p>
          <w:p w14:paraId="60E86AAB" w14:textId="77777777" w:rsidR="00C53107" w:rsidRPr="00B91F92" w:rsidRDefault="00C53107" w:rsidP="00C53107">
            <w:pPr>
              <w:tabs>
                <w:tab w:val="left" w:pos="1845"/>
                <w:tab w:val="left" w:pos="6497"/>
              </w:tabs>
              <w:rPr>
                <w:rFonts w:ascii="Times New Roman" w:hAnsi="Times New Roman"/>
                <w:b/>
                <w:sz w:val="28"/>
                <w:szCs w:val="20"/>
              </w:rPr>
            </w:pPr>
          </w:p>
          <w:p w14:paraId="6078DC4F" w14:textId="0496D7C6" w:rsidR="00D37B31" w:rsidRPr="00B91F92" w:rsidRDefault="00C53107" w:rsidP="00C53107">
            <w:pPr>
              <w:pStyle w:val="ListeParagraf"/>
              <w:numPr>
                <w:ilvl w:val="0"/>
                <w:numId w:val="11"/>
              </w:numPr>
              <w:tabs>
                <w:tab w:val="left" w:pos="1845"/>
                <w:tab w:val="left" w:pos="6497"/>
              </w:tabs>
              <w:rPr>
                <w:rFonts w:ascii="Times New Roman" w:hAnsi="Times New Roman"/>
                <w:sz w:val="24"/>
                <w:szCs w:val="24"/>
              </w:rPr>
            </w:pPr>
            <w:r w:rsidRPr="00B91F92">
              <w:rPr>
                <w:rFonts w:ascii="Times New Roman" w:hAnsi="Times New Roman"/>
                <w:sz w:val="24"/>
                <w:szCs w:val="24"/>
              </w:rPr>
              <w:t>Yıl bütçesinin talep edilirken ihtiyaç raporları göz önüne alınarak hazırlanması</w:t>
            </w:r>
            <w:r w:rsidRPr="00B91F92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856A6A5" w14:textId="34BFA415" w:rsidR="006849C6" w:rsidRPr="00B91F92" w:rsidRDefault="006849C6" w:rsidP="001E0269">
            <w:pPr>
              <w:rPr>
                <w:rFonts w:ascii="Times New Roman" w:hAnsi="Times New Roman"/>
                <w:sz w:val="24"/>
                <w:szCs w:val="20"/>
              </w:rPr>
            </w:pPr>
          </w:p>
          <w:p w14:paraId="321FBFBB" w14:textId="77777777" w:rsidR="00C53107" w:rsidRPr="00B91F92" w:rsidRDefault="00C53107" w:rsidP="00C53107">
            <w:pPr>
              <w:pStyle w:val="ListeParagraf"/>
              <w:numPr>
                <w:ilvl w:val="0"/>
                <w:numId w:val="11"/>
              </w:numPr>
              <w:tabs>
                <w:tab w:val="left" w:pos="7016"/>
              </w:tabs>
              <w:rPr>
                <w:rFonts w:ascii="Times New Roman" w:hAnsi="Times New Roman"/>
                <w:sz w:val="24"/>
                <w:szCs w:val="20"/>
              </w:rPr>
            </w:pPr>
            <w:r w:rsidRPr="00B91F92">
              <w:rPr>
                <w:rFonts w:ascii="Times New Roman" w:hAnsi="Times New Roman" w:cs="Times New Roman"/>
                <w:sz w:val="24"/>
                <w:szCs w:val="20"/>
              </w:rPr>
              <w:t>Yıl bütçesinin daha verimli kullanılabilmesi amacıyla öncelikli faaliyet listesinin oluşturulması.</w:t>
            </w:r>
          </w:p>
          <w:p w14:paraId="7E0A6B84" w14:textId="77777777" w:rsidR="00C53107" w:rsidRPr="00B91F92" w:rsidRDefault="00C53107" w:rsidP="00C53107">
            <w:pPr>
              <w:pStyle w:val="ListeParagraf"/>
              <w:rPr>
                <w:rFonts w:ascii="Times New Roman" w:hAnsi="Times New Roman"/>
                <w:sz w:val="24"/>
                <w:szCs w:val="20"/>
              </w:rPr>
            </w:pPr>
          </w:p>
          <w:p w14:paraId="2ED0B28E" w14:textId="77777777" w:rsidR="00C53107" w:rsidRPr="00B91F92" w:rsidRDefault="00C53107" w:rsidP="00C53107">
            <w:pPr>
              <w:pStyle w:val="ListeParagraf"/>
              <w:numPr>
                <w:ilvl w:val="0"/>
                <w:numId w:val="11"/>
              </w:numPr>
              <w:tabs>
                <w:tab w:val="left" w:pos="7016"/>
              </w:tabs>
              <w:rPr>
                <w:rFonts w:ascii="Times New Roman" w:hAnsi="Times New Roman"/>
                <w:sz w:val="24"/>
                <w:szCs w:val="20"/>
              </w:rPr>
            </w:pPr>
            <w:r w:rsidRPr="00B91F92">
              <w:rPr>
                <w:rFonts w:ascii="Times New Roman" w:hAnsi="Times New Roman" w:cs="Times New Roman"/>
                <w:sz w:val="24"/>
                <w:szCs w:val="20"/>
              </w:rPr>
              <w:t>Başkanlığımız kadrolarına en çok ihtiyaç duyulan alanlarda teknik kadro personeli alımının yapılması.</w:t>
            </w:r>
          </w:p>
          <w:p w14:paraId="06475070" w14:textId="77777777" w:rsidR="00C53107" w:rsidRPr="00B91F92" w:rsidRDefault="00C53107" w:rsidP="00C53107">
            <w:pPr>
              <w:pStyle w:val="ListeParagraf"/>
              <w:rPr>
                <w:rFonts w:ascii="Times New Roman" w:hAnsi="Times New Roman"/>
                <w:sz w:val="24"/>
                <w:szCs w:val="20"/>
              </w:rPr>
            </w:pPr>
          </w:p>
          <w:p w14:paraId="4C91A81C" w14:textId="67D4D302" w:rsidR="007A4784" w:rsidRPr="00B91F92" w:rsidRDefault="00C53107" w:rsidP="00B91F92">
            <w:pPr>
              <w:pStyle w:val="ListeParagraf"/>
              <w:numPr>
                <w:ilvl w:val="0"/>
                <w:numId w:val="11"/>
              </w:numPr>
              <w:tabs>
                <w:tab w:val="left" w:pos="7016"/>
              </w:tabs>
              <w:rPr>
                <w:rFonts w:ascii="Times New Roman" w:hAnsi="Times New Roman"/>
                <w:sz w:val="24"/>
                <w:szCs w:val="20"/>
              </w:rPr>
            </w:pPr>
            <w:r w:rsidRPr="00B91F92">
              <w:rPr>
                <w:rFonts w:ascii="Times New Roman" w:hAnsi="Times New Roman" w:cs="Times New Roman"/>
                <w:sz w:val="24"/>
                <w:szCs w:val="20"/>
              </w:rPr>
              <w:t>Gerekli finansman desteği sağlanarak proje çalışmaları için ihtiyaç duyulan teknik donanımın görevli teknik personelin kullanımına sunulması.</w:t>
            </w:r>
            <w:r w:rsidR="001E0269" w:rsidRPr="00B91F92">
              <w:rPr>
                <w:rFonts w:ascii="Times New Roman" w:hAnsi="Times New Roman"/>
                <w:szCs w:val="20"/>
              </w:rPr>
              <w:tab/>
            </w:r>
          </w:p>
        </w:tc>
      </w:tr>
    </w:tbl>
    <w:p w14:paraId="7591551A" w14:textId="77777777" w:rsidR="007A4784" w:rsidRPr="009B53FE" w:rsidRDefault="007A4784" w:rsidP="009B53FE">
      <w:pPr>
        <w:tabs>
          <w:tab w:val="left" w:pos="4353"/>
        </w:tabs>
        <w:rPr>
          <w:szCs w:val="20"/>
        </w:rPr>
      </w:pPr>
    </w:p>
    <w:sectPr w:rsidR="007A4784" w:rsidRPr="009B53FE" w:rsidSect="009F56D0">
      <w:headerReference w:type="default" r:id="rId8"/>
      <w:footerReference w:type="default" r:id="rId9"/>
      <w:pgSz w:w="12472" w:h="16781"/>
      <w:pgMar w:top="1597" w:right="567" w:bottom="284" w:left="851" w:header="0" w:footer="11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5FF17" w14:textId="77777777" w:rsidR="00F968DC" w:rsidRDefault="00F968DC" w:rsidP="002B2BC7">
      <w:r>
        <w:separator/>
      </w:r>
    </w:p>
  </w:endnote>
  <w:endnote w:type="continuationSeparator" w:id="0">
    <w:p w14:paraId="25626B60" w14:textId="77777777" w:rsidR="00F968DC" w:rsidRDefault="00F968D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144CF3" w14:paraId="78D1A7AE" w14:textId="77777777" w:rsidTr="001806E5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E49FA86" w14:textId="77777777" w:rsidR="00144CF3" w:rsidRDefault="00144CF3" w:rsidP="00144CF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71CE0E4" w14:textId="77777777" w:rsidR="00144CF3" w:rsidRDefault="00144CF3" w:rsidP="00144CF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9EC4832" w14:textId="77777777" w:rsidR="00144CF3" w:rsidRDefault="00144CF3" w:rsidP="00144CF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89A76F1" w14:textId="77777777" w:rsidR="00144CF3" w:rsidRDefault="00144CF3" w:rsidP="00144CF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DD05F2C" wp14:editId="1DDFF08E">
                <wp:extent cx="1162050" cy="438150"/>
                <wp:effectExtent l="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44CF3" w14:paraId="3AA09CA8" w14:textId="77777777" w:rsidTr="001806E5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E1ABDE4" w14:textId="77777777" w:rsidR="00144CF3" w:rsidRDefault="00144CF3" w:rsidP="00144CF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2F39B17" w14:textId="77777777" w:rsidR="00144CF3" w:rsidRDefault="00144CF3" w:rsidP="00144CF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6916ADD" w14:textId="77777777" w:rsidR="00144CF3" w:rsidRDefault="00144CF3" w:rsidP="00144CF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BD9241" w14:textId="77777777" w:rsidR="00144CF3" w:rsidRDefault="00144CF3" w:rsidP="00144CF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3EA6B917" w14:textId="15FC8800" w:rsidR="007A4784" w:rsidRDefault="000C390C" w:rsidP="009F56D0">
    <w:pPr>
      <w:pStyle w:val="AltBilgi"/>
      <w:tabs>
        <w:tab w:val="clear" w:pos="4536"/>
        <w:tab w:val="clear" w:pos="9072"/>
        <w:tab w:val="left" w:pos="6145"/>
      </w:tabs>
    </w:pPr>
    <w:r>
      <w:t xml:space="preserve"> </w:t>
    </w:r>
    <w:r w:rsidR="009F56D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807B9" w14:textId="77777777" w:rsidR="00F968DC" w:rsidRDefault="00F968DC" w:rsidP="002B2BC7">
      <w:r>
        <w:separator/>
      </w:r>
    </w:p>
  </w:footnote>
  <w:footnote w:type="continuationSeparator" w:id="0">
    <w:p w14:paraId="4DBBDE1A" w14:textId="77777777" w:rsidR="00F968DC" w:rsidRDefault="00F968D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84F9A" w14:textId="77777777" w:rsidR="002B2BC7" w:rsidRDefault="002B2BC7" w:rsidP="009F56D0">
    <w:pPr>
      <w:pStyle w:val="stBilgi"/>
      <w:jc w:val="center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585035" w14:paraId="2267B491" w14:textId="77777777" w:rsidTr="00523488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33F27EEB" w14:textId="77777777" w:rsidR="00585035" w:rsidRDefault="00585035" w:rsidP="00585035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6B64BB50" wp14:editId="1272EBE5">
                <wp:extent cx="1209674" cy="1104900"/>
                <wp:effectExtent l="19050" t="19050" r="10160" b="19050"/>
                <wp:docPr id="59" name="Resim 59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7B9D981E" w14:textId="77777777" w:rsidR="00585035" w:rsidRDefault="00585035" w:rsidP="00585035">
          <w:pPr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14:paraId="78FBCB25" w14:textId="5921AAAD" w:rsidR="00585035" w:rsidRPr="00C473E9" w:rsidRDefault="00585035" w:rsidP="00585035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6EAD449C" w14:textId="18E8DA53" w:rsidR="00585035" w:rsidRPr="00C473E9" w:rsidRDefault="00585035" w:rsidP="00585035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  <w:r>
            <w:rPr>
              <w:rFonts w:ascii="Times New Roman" w:hAnsi="Times New Roman" w:cs="Times New Roman"/>
              <w:b/>
              <w:sz w:val="28"/>
            </w:rPr>
            <w:br/>
            <w:t>PROJE HİZMET ALIMI PROSEDÜRÜ</w:t>
          </w:r>
        </w:p>
        <w:p w14:paraId="082E0824" w14:textId="77777777" w:rsidR="00585035" w:rsidRDefault="00585035" w:rsidP="00585035">
          <w:pPr>
            <w:pStyle w:val="stBilgi"/>
          </w:pP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68FAFD1B" w14:textId="77777777" w:rsidR="00585035" w:rsidRDefault="00585035" w:rsidP="00585035">
          <w:pPr>
            <w:jc w:val="center"/>
          </w:pPr>
        </w:p>
        <w:p w14:paraId="7FCCDF34" w14:textId="77777777" w:rsidR="00585035" w:rsidRDefault="00585035" w:rsidP="00585035">
          <w:pPr>
            <w:jc w:val="center"/>
          </w:pPr>
        </w:p>
        <w:p w14:paraId="719BCB65" w14:textId="77777777" w:rsidR="00585035" w:rsidRDefault="00585035" w:rsidP="00585035">
          <w:pPr>
            <w:jc w:val="center"/>
          </w:pPr>
        </w:p>
        <w:p w14:paraId="00D6C520" w14:textId="77777777" w:rsidR="00585035" w:rsidRDefault="00585035" w:rsidP="00585035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A551199" w14:textId="77777777" w:rsidR="00585035" w:rsidRPr="00016C85" w:rsidRDefault="00585035" w:rsidP="0058503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C910488" w14:textId="6732FA11" w:rsidR="00585035" w:rsidRPr="00016C85" w:rsidRDefault="00585035" w:rsidP="0058503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KYS-PRD-019</w:t>
          </w:r>
        </w:p>
      </w:tc>
    </w:tr>
    <w:tr w:rsidR="00585035" w14:paraId="17190A42" w14:textId="77777777" w:rsidTr="00523488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7F86EC5F" w14:textId="77777777" w:rsidR="00585035" w:rsidRDefault="00585035" w:rsidP="00585035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6270693" w14:textId="77777777" w:rsidR="00585035" w:rsidRDefault="00585035" w:rsidP="00585035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2341E3A" w14:textId="77777777" w:rsidR="00585035" w:rsidRDefault="00585035" w:rsidP="00585035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4787568" w14:textId="77777777" w:rsidR="00585035" w:rsidRPr="00016C85" w:rsidRDefault="00585035" w:rsidP="0058503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C3CE48F" w14:textId="0167C927" w:rsidR="00585035" w:rsidRPr="00016C85" w:rsidRDefault="00585035" w:rsidP="0058503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25.03.2021</w:t>
          </w:r>
        </w:p>
      </w:tc>
    </w:tr>
    <w:tr w:rsidR="00585035" w14:paraId="3AD53AD4" w14:textId="77777777" w:rsidTr="00523488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36AB4451" w14:textId="77777777" w:rsidR="00585035" w:rsidRDefault="00585035" w:rsidP="00585035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368B60F" w14:textId="77777777" w:rsidR="00585035" w:rsidRDefault="00585035" w:rsidP="00585035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31D4719" w14:textId="77777777" w:rsidR="00585035" w:rsidRDefault="00585035" w:rsidP="00585035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53D6844" w14:textId="77777777" w:rsidR="00585035" w:rsidRPr="00016C85" w:rsidRDefault="00585035" w:rsidP="0058503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FD5DEE8" w14:textId="77777777" w:rsidR="00585035" w:rsidRPr="00016C85" w:rsidRDefault="00585035" w:rsidP="0058503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585035" w14:paraId="2C0DCC1F" w14:textId="77777777" w:rsidTr="00523488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213EBAF9" w14:textId="77777777" w:rsidR="00585035" w:rsidRDefault="00585035" w:rsidP="00585035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E97A1C5" w14:textId="77777777" w:rsidR="00585035" w:rsidRDefault="00585035" w:rsidP="00585035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A25EF11" w14:textId="77777777" w:rsidR="00585035" w:rsidRDefault="00585035" w:rsidP="00585035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C511340" w14:textId="77777777" w:rsidR="00585035" w:rsidRPr="00016C85" w:rsidRDefault="00585035" w:rsidP="0058503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D5C614F" w14:textId="059C82DC" w:rsidR="00585035" w:rsidRPr="00016C85" w:rsidRDefault="00585035" w:rsidP="0058503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20.10.2021</w:t>
          </w:r>
        </w:p>
      </w:tc>
    </w:tr>
    <w:tr w:rsidR="00585035" w14:paraId="402D0E22" w14:textId="77777777" w:rsidTr="00523488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285C927C" w14:textId="77777777" w:rsidR="00585035" w:rsidRDefault="00585035" w:rsidP="00585035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026C74FE" w14:textId="77777777" w:rsidR="00585035" w:rsidRDefault="00585035" w:rsidP="00585035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5D0F4DD" w14:textId="77777777" w:rsidR="00585035" w:rsidRDefault="00585035" w:rsidP="00585035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C4E8BCC" w14:textId="77777777" w:rsidR="00585035" w:rsidRPr="00016C85" w:rsidRDefault="00585035" w:rsidP="0058503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C55BC7E" w14:textId="6054F369" w:rsidR="00585035" w:rsidRPr="00016C85" w:rsidRDefault="00585035" w:rsidP="0058503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3</w:t>
          </w:r>
        </w:p>
      </w:tc>
    </w:tr>
    <w:tr w:rsidR="000117F2" w14:paraId="7D1A0A36" w14:textId="77777777" w:rsidTr="00523488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1B83F875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0DF6CA2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06574B50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DF0E1FA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6B06A403" w14:textId="77777777" w:rsidR="002B2BC7" w:rsidRDefault="00F33965" w:rsidP="00F33965">
    <w:pPr>
      <w:pStyle w:val="stBilgi"/>
      <w:tabs>
        <w:tab w:val="clear" w:pos="4536"/>
        <w:tab w:val="clear" w:pos="9072"/>
        <w:tab w:val="left" w:pos="49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7238"/>
    <w:multiLevelType w:val="hybridMultilevel"/>
    <w:tmpl w:val="2B3C19FE"/>
    <w:lvl w:ilvl="0" w:tplc="A3323CF4">
      <w:start w:val="1"/>
      <w:numFmt w:val="decimal"/>
      <w:lvlText w:val="%1-"/>
      <w:lvlJc w:val="left"/>
      <w:pPr>
        <w:ind w:left="8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31D06A3"/>
    <w:multiLevelType w:val="hybridMultilevel"/>
    <w:tmpl w:val="39A4D712"/>
    <w:lvl w:ilvl="0" w:tplc="7B90BF7A">
      <w:start w:val="1"/>
      <w:numFmt w:val="decimal"/>
      <w:lvlText w:val="%1-"/>
      <w:lvlJc w:val="left"/>
      <w:pPr>
        <w:ind w:left="7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7BD5334"/>
    <w:multiLevelType w:val="hybridMultilevel"/>
    <w:tmpl w:val="C05883A4"/>
    <w:lvl w:ilvl="0" w:tplc="661CA97E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BD4390E"/>
    <w:multiLevelType w:val="hybridMultilevel"/>
    <w:tmpl w:val="35D6BFF0"/>
    <w:lvl w:ilvl="0" w:tplc="DF520264">
      <w:start w:val="4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FFC460C"/>
    <w:multiLevelType w:val="hybridMultilevel"/>
    <w:tmpl w:val="7C6496BC"/>
    <w:lvl w:ilvl="0" w:tplc="EA7C4D8C">
      <w:start w:val="8"/>
      <w:numFmt w:val="bullet"/>
      <w:lvlText w:val=""/>
      <w:lvlJc w:val="left"/>
      <w:pPr>
        <w:ind w:left="720" w:hanging="360"/>
      </w:pPr>
      <w:rPr>
        <w:rFonts w:ascii="Symbol" w:eastAsia="Carlito" w:hAnsi="Symbol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51EC7"/>
    <w:multiLevelType w:val="hybridMultilevel"/>
    <w:tmpl w:val="1EB2FDD2"/>
    <w:lvl w:ilvl="0" w:tplc="0A4E8F9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0137E2"/>
    <w:multiLevelType w:val="hybridMultilevel"/>
    <w:tmpl w:val="7368D6CA"/>
    <w:lvl w:ilvl="0" w:tplc="5D18C4C6">
      <w:start w:val="1"/>
      <w:numFmt w:val="decimal"/>
      <w:lvlText w:val="%1)"/>
      <w:lvlJc w:val="left"/>
      <w:pPr>
        <w:ind w:left="795" w:hanging="360"/>
      </w:pPr>
      <w:rPr>
        <w:rFonts w:cs="Carlito" w:hint="default"/>
      </w:r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2AD74103"/>
    <w:multiLevelType w:val="hybridMultilevel"/>
    <w:tmpl w:val="909067B4"/>
    <w:lvl w:ilvl="0" w:tplc="EFA2C7DA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4BAB2968"/>
    <w:multiLevelType w:val="hybridMultilevel"/>
    <w:tmpl w:val="C7B292B8"/>
    <w:lvl w:ilvl="0" w:tplc="ED86BEB6">
      <w:start w:val="1"/>
      <w:numFmt w:val="decimal"/>
      <w:lvlText w:val="%1-"/>
      <w:lvlJc w:val="left"/>
      <w:pPr>
        <w:ind w:left="840" w:hanging="360"/>
      </w:pPr>
      <w:rPr>
        <w:rFonts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6A807D10"/>
    <w:multiLevelType w:val="hybridMultilevel"/>
    <w:tmpl w:val="6204CAA2"/>
    <w:lvl w:ilvl="0" w:tplc="43EAFCB6">
      <w:start w:val="1"/>
      <w:numFmt w:val="decimal"/>
      <w:lvlText w:val="%1-"/>
      <w:lvlJc w:val="left"/>
      <w:pPr>
        <w:ind w:left="78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5CD0906"/>
    <w:multiLevelType w:val="hybridMultilevel"/>
    <w:tmpl w:val="004E003A"/>
    <w:lvl w:ilvl="0" w:tplc="0B225608">
      <w:start w:val="1"/>
      <w:numFmt w:val="decimal"/>
      <w:lvlText w:val="%1-"/>
      <w:lvlJc w:val="left"/>
      <w:pPr>
        <w:ind w:left="79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4820"/>
    <w:rsid w:val="00016C85"/>
    <w:rsid w:val="00065AFD"/>
    <w:rsid w:val="000756BA"/>
    <w:rsid w:val="00097CF4"/>
    <w:rsid w:val="000C390C"/>
    <w:rsid w:val="000E7F62"/>
    <w:rsid w:val="00144CF3"/>
    <w:rsid w:val="001725C7"/>
    <w:rsid w:val="00180F09"/>
    <w:rsid w:val="00197A6A"/>
    <w:rsid w:val="001D7A35"/>
    <w:rsid w:val="001D7EC0"/>
    <w:rsid w:val="001E0269"/>
    <w:rsid w:val="00215A59"/>
    <w:rsid w:val="00227C17"/>
    <w:rsid w:val="0023087E"/>
    <w:rsid w:val="00233A54"/>
    <w:rsid w:val="002752C1"/>
    <w:rsid w:val="002841F7"/>
    <w:rsid w:val="00291FE6"/>
    <w:rsid w:val="002B2BC7"/>
    <w:rsid w:val="002C519C"/>
    <w:rsid w:val="002E163E"/>
    <w:rsid w:val="002E7116"/>
    <w:rsid w:val="003170FC"/>
    <w:rsid w:val="00334F5B"/>
    <w:rsid w:val="003530B6"/>
    <w:rsid w:val="00360F44"/>
    <w:rsid w:val="00366CCF"/>
    <w:rsid w:val="00386DF4"/>
    <w:rsid w:val="003928B5"/>
    <w:rsid w:val="0039453E"/>
    <w:rsid w:val="00407A6D"/>
    <w:rsid w:val="0042577E"/>
    <w:rsid w:val="004B6FFF"/>
    <w:rsid w:val="00523488"/>
    <w:rsid w:val="00581C4D"/>
    <w:rsid w:val="0058377F"/>
    <w:rsid w:val="00583900"/>
    <w:rsid w:val="00585035"/>
    <w:rsid w:val="005B1E3B"/>
    <w:rsid w:val="005D28C6"/>
    <w:rsid w:val="005D5A18"/>
    <w:rsid w:val="00617749"/>
    <w:rsid w:val="006849C6"/>
    <w:rsid w:val="006934C2"/>
    <w:rsid w:val="006967E5"/>
    <w:rsid w:val="006A2C05"/>
    <w:rsid w:val="006B7000"/>
    <w:rsid w:val="00713AF0"/>
    <w:rsid w:val="00734FE2"/>
    <w:rsid w:val="00735C28"/>
    <w:rsid w:val="00745301"/>
    <w:rsid w:val="00747EAF"/>
    <w:rsid w:val="00773210"/>
    <w:rsid w:val="00775EF7"/>
    <w:rsid w:val="00777F8D"/>
    <w:rsid w:val="007A4784"/>
    <w:rsid w:val="007A491B"/>
    <w:rsid w:val="007F3173"/>
    <w:rsid w:val="00806EC0"/>
    <w:rsid w:val="00873AE1"/>
    <w:rsid w:val="008770E2"/>
    <w:rsid w:val="008A6B35"/>
    <w:rsid w:val="008E4C8A"/>
    <w:rsid w:val="0092731F"/>
    <w:rsid w:val="0093355E"/>
    <w:rsid w:val="009367BB"/>
    <w:rsid w:val="009B53FE"/>
    <w:rsid w:val="009E0FD7"/>
    <w:rsid w:val="009E19DD"/>
    <w:rsid w:val="009E4A62"/>
    <w:rsid w:val="009F56D0"/>
    <w:rsid w:val="00A56E6B"/>
    <w:rsid w:val="00A866F1"/>
    <w:rsid w:val="00A937C2"/>
    <w:rsid w:val="00AA0926"/>
    <w:rsid w:val="00AC1D62"/>
    <w:rsid w:val="00AC3375"/>
    <w:rsid w:val="00AE38FB"/>
    <w:rsid w:val="00AE790A"/>
    <w:rsid w:val="00B02952"/>
    <w:rsid w:val="00B036B8"/>
    <w:rsid w:val="00B31A6E"/>
    <w:rsid w:val="00B45D14"/>
    <w:rsid w:val="00B91F92"/>
    <w:rsid w:val="00B93CEA"/>
    <w:rsid w:val="00BC08B2"/>
    <w:rsid w:val="00BE760E"/>
    <w:rsid w:val="00C452DB"/>
    <w:rsid w:val="00C53107"/>
    <w:rsid w:val="00CA38DD"/>
    <w:rsid w:val="00D0457B"/>
    <w:rsid w:val="00D37A54"/>
    <w:rsid w:val="00D37B31"/>
    <w:rsid w:val="00D425A6"/>
    <w:rsid w:val="00D44378"/>
    <w:rsid w:val="00DA1B01"/>
    <w:rsid w:val="00DC29D5"/>
    <w:rsid w:val="00DF60D2"/>
    <w:rsid w:val="00DF6798"/>
    <w:rsid w:val="00E17654"/>
    <w:rsid w:val="00E2414C"/>
    <w:rsid w:val="00E5606A"/>
    <w:rsid w:val="00E8462B"/>
    <w:rsid w:val="00ED177D"/>
    <w:rsid w:val="00F03F5E"/>
    <w:rsid w:val="00F25C8A"/>
    <w:rsid w:val="00F33965"/>
    <w:rsid w:val="00F44F6B"/>
    <w:rsid w:val="00F72803"/>
    <w:rsid w:val="00F968DC"/>
    <w:rsid w:val="00FB7BB4"/>
    <w:rsid w:val="00FC5E68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2AF9C6"/>
  <w15:docId w15:val="{DCCC400A-0EE7-44C9-9932-6F4087A6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1">
    <w:name w:val="heading 1"/>
    <w:basedOn w:val="Normal"/>
    <w:link w:val="Balk1Char"/>
    <w:uiPriority w:val="9"/>
    <w:qFormat/>
    <w:rsid w:val="0039453E"/>
    <w:pPr>
      <w:spacing w:before="21"/>
      <w:ind w:left="4113" w:right="4777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9453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3945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0EBA8-5426-4DB8-A0E5-C4AE439C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43</cp:revision>
  <cp:lastPrinted>2021-04-08T05:58:00Z</cp:lastPrinted>
  <dcterms:created xsi:type="dcterms:W3CDTF">2021-05-03T20:10:00Z</dcterms:created>
  <dcterms:modified xsi:type="dcterms:W3CDTF">2021-10-25T19:41:00Z</dcterms:modified>
</cp:coreProperties>
</file>