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A4603F9" w:rsidR="00BC1215" w:rsidRPr="00BC1215" w:rsidRDefault="006F014F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KÜLTÜR ŞUBE</w:t>
                  </w:r>
                  <w:r w:rsidR="00BC1215" w:rsidRPr="00BC1215">
                    <w:rPr>
                      <w:sz w:val="22"/>
                      <w:szCs w:val="22"/>
                    </w:rPr>
                    <w:t xml:space="preserve">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C175F0D" w:rsidR="00BC1215" w:rsidRPr="00BC1215" w:rsidRDefault="00594D2A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1764F2BC" w14:textId="69FF326F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Kulüp etkinliklerinin gerçekleştirilmesi; Kulüp yürütme kurulu tarafından etkinliğin belirlenmesi ve proje formunun doldurulması, kulüp başkanı ve danışmanı tarafından imzalanıp teslim alınması,</w:t>
            </w:r>
            <w:r>
              <w:rPr>
                <w:sz w:val="22"/>
                <w:szCs w:val="22"/>
              </w:rPr>
              <w:t xml:space="preserve"> </w:t>
            </w:r>
            <w:r w:rsidRPr="006F014F">
              <w:rPr>
                <w:sz w:val="22"/>
                <w:szCs w:val="22"/>
              </w:rPr>
              <w:t xml:space="preserve">Öğrenci Etkinlikleri Komisyon Başkanına sunulup onayının alınması, gerekli mal ve hizmet alımı, teknik destek, Salon tahsisi sağlanması, etkinlik ile ilgili duyuruların yapılması etkinliğin gerçekleştirilmesini sağlamak, </w:t>
            </w:r>
          </w:p>
          <w:p w14:paraId="16C0E1FA" w14:textId="1AD42AE9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Şube ile ilgili yapılacak işleri takvime bağlamak.</w:t>
            </w:r>
          </w:p>
          <w:p w14:paraId="00A9F8D5" w14:textId="26F08513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Öğrenci kulüplerinin belirlenen usul ve esaslar içerisinde faaliyetlerini sürdürmelerini sağlamak,</w:t>
            </w:r>
          </w:p>
          <w:p w14:paraId="13BBC206" w14:textId="70676D0E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 xml:space="preserve">Kulüpler arasındaki iletişim görevini yürütmek, </w:t>
            </w:r>
          </w:p>
          <w:p w14:paraId="250F0DF7" w14:textId="6292276B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Kulüpler tarafından talep edilen iş ve işlemleri yerine getirmek,</w:t>
            </w:r>
          </w:p>
          <w:p w14:paraId="4D977B08" w14:textId="34744122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Kulüplerin etkinliklerini denetlemek,</w:t>
            </w:r>
          </w:p>
          <w:p w14:paraId="4757D03D" w14:textId="77251CF8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Kulüplerin Üniversite içinde ve dışında yapacakları etkinliklere katılmalarını sağlamak,</w:t>
            </w:r>
          </w:p>
          <w:p w14:paraId="0EDC8CBB" w14:textId="521C9B8C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Kulüplerin yaptığı etkinliklerin tanıtım ve duyurularını yapmak,</w:t>
            </w:r>
          </w:p>
          <w:p w14:paraId="3E0F89DF" w14:textId="7AD4E207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Birim faaliyet raporu, stratejik plan, iç kontrol sisteminin düzenlenmesine ilişkin yapılacak ortak çalışmaya katılmak, bilgi ve belgeleri Daire Başkanlığına sunmak,</w:t>
            </w:r>
          </w:p>
          <w:p w14:paraId="752902BB" w14:textId="251E3F7B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Sağlık, Kültür ve Spor Daire Başkanlığı web sayfasında öğrenci kulüp faaliyetlerine ilişkin etkinliklerin yer almasını ve güncellenmesinin yapılmasını sağlamak,</w:t>
            </w:r>
          </w:p>
          <w:p w14:paraId="415AAE27" w14:textId="6B74957C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Tüm faaliyetlerinde iç kontrol sisteminin tanım ve talimatlarına uygun olarak görev yapmak,</w:t>
            </w:r>
          </w:p>
          <w:p w14:paraId="4ED7EF80" w14:textId="4E7A6667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Amirlerinin vereceği iş ve işlemleri yapmak ve yerine getirmek.</w:t>
            </w:r>
          </w:p>
          <w:p w14:paraId="291BA7EB" w14:textId="4F0D627F" w:rsidR="006F014F" w:rsidRPr="006F014F" w:rsidRDefault="006F014F" w:rsidP="006F014F">
            <w:pPr>
              <w:spacing w:line="360" w:lineRule="auto"/>
              <w:rPr>
                <w:b/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ab/>
            </w:r>
            <w:r w:rsidRPr="006F014F">
              <w:rPr>
                <w:sz w:val="22"/>
                <w:szCs w:val="22"/>
              </w:rPr>
              <w:tab/>
            </w:r>
            <w:r w:rsidRPr="006F014F">
              <w:rPr>
                <w:sz w:val="22"/>
                <w:szCs w:val="22"/>
              </w:rPr>
              <w:tab/>
            </w:r>
          </w:p>
          <w:p w14:paraId="30D5D6F6" w14:textId="2505A73B" w:rsidR="00BC1215" w:rsidRPr="00BC1215" w:rsidRDefault="00BC1215" w:rsidP="006F014F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3E176517" w14:textId="3640F13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lastRenderedPageBreak/>
              <w:t>Üniversitelerde Görevde Yükselme Yönetmeliğinin şube müdürü için aradığı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4538BFA5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2DDC" w14:textId="77777777" w:rsidR="00DD6EA9" w:rsidRDefault="00DD6EA9" w:rsidP="0072515F">
      <w:r>
        <w:separator/>
      </w:r>
    </w:p>
  </w:endnote>
  <w:endnote w:type="continuationSeparator" w:id="0">
    <w:p w14:paraId="0BF63803" w14:textId="77777777" w:rsidR="00DD6EA9" w:rsidRDefault="00DD6EA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9F66" w14:textId="77777777" w:rsidR="00DD6EA9" w:rsidRDefault="00DD6EA9" w:rsidP="0072515F">
      <w:r>
        <w:separator/>
      </w:r>
    </w:p>
  </w:footnote>
  <w:footnote w:type="continuationSeparator" w:id="0">
    <w:p w14:paraId="111671C2" w14:textId="77777777" w:rsidR="00DD6EA9" w:rsidRDefault="00DD6EA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28C9D76" w14:textId="77777777" w:rsidR="00293307" w:rsidRDefault="00293307" w:rsidP="00293307">
          <w:pPr>
            <w:spacing w:line="276" w:lineRule="auto"/>
            <w:ind w:right="-119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 DAİRE BAŞKANLIĞI</w:t>
          </w:r>
        </w:p>
        <w:p w14:paraId="3505B2D2" w14:textId="3E2192A5" w:rsidR="000D250F" w:rsidRPr="00D82ADE" w:rsidRDefault="00061ED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KÜLTÜR </w:t>
          </w:r>
          <w:r w:rsidR="00BC1215" w:rsidRPr="00BC1215">
            <w:rPr>
              <w:b/>
              <w:sz w:val="24"/>
              <w:szCs w:val="24"/>
            </w:rPr>
            <w:t xml:space="preserve">ŞUBE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C71B21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1A2D">
            <w:t>GRV-0</w:t>
          </w:r>
          <w:r w:rsidR="00293307">
            <w:t>142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39F8776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93307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71A67D4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</w:t>
          </w:r>
          <w:r w:rsidR="00293307">
            <w:t>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F2DB7DB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293307">
            <w:t>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D604CA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6F014F">
            <w:rPr>
              <w:noProof/>
            </w:rPr>
            <w:t>2</w:t>
          </w:r>
          <w:r w:rsidR="00C6272E" w:rsidRPr="00C6272E">
            <w:fldChar w:fldCharType="end"/>
          </w:r>
          <w:r w:rsidR="00C6272E" w:rsidRPr="00C6272E">
            <w:t xml:space="preserve"> / </w:t>
          </w:r>
          <w:r w:rsidR="00293307">
            <w:fldChar w:fldCharType="begin"/>
          </w:r>
          <w:r w:rsidR="00293307">
            <w:instrText>NUMPAGES  \* Arabic  \* MERGEFORMAT</w:instrText>
          </w:r>
          <w:r w:rsidR="00293307">
            <w:fldChar w:fldCharType="separate"/>
          </w:r>
          <w:r w:rsidR="006F014F">
            <w:rPr>
              <w:noProof/>
            </w:rPr>
            <w:t>2</w:t>
          </w:r>
          <w:r w:rsidR="00293307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505850">
    <w:abstractNumId w:val="28"/>
  </w:num>
  <w:num w:numId="2" w16cid:durableId="594174587">
    <w:abstractNumId w:val="25"/>
  </w:num>
  <w:num w:numId="3" w16cid:durableId="1261833583">
    <w:abstractNumId w:val="5"/>
  </w:num>
  <w:num w:numId="4" w16cid:durableId="757364225">
    <w:abstractNumId w:val="9"/>
  </w:num>
  <w:num w:numId="5" w16cid:durableId="667949411">
    <w:abstractNumId w:val="4"/>
  </w:num>
  <w:num w:numId="6" w16cid:durableId="958410410">
    <w:abstractNumId w:val="12"/>
  </w:num>
  <w:num w:numId="7" w16cid:durableId="963314596">
    <w:abstractNumId w:val="11"/>
  </w:num>
  <w:num w:numId="8" w16cid:durableId="821821801">
    <w:abstractNumId w:val="2"/>
  </w:num>
  <w:num w:numId="9" w16cid:durableId="1149900553">
    <w:abstractNumId w:val="19"/>
  </w:num>
  <w:num w:numId="10" w16cid:durableId="705525370">
    <w:abstractNumId w:val="7"/>
  </w:num>
  <w:num w:numId="11" w16cid:durableId="916283849">
    <w:abstractNumId w:val="16"/>
  </w:num>
  <w:num w:numId="12" w16cid:durableId="6248452">
    <w:abstractNumId w:val="24"/>
  </w:num>
  <w:num w:numId="13" w16cid:durableId="6297937">
    <w:abstractNumId w:val="27"/>
  </w:num>
  <w:num w:numId="14" w16cid:durableId="1281687884">
    <w:abstractNumId w:val="15"/>
  </w:num>
  <w:num w:numId="15" w16cid:durableId="913972729">
    <w:abstractNumId w:val="1"/>
  </w:num>
  <w:num w:numId="16" w16cid:durableId="1133018310">
    <w:abstractNumId w:val="17"/>
  </w:num>
  <w:num w:numId="17" w16cid:durableId="761032075">
    <w:abstractNumId w:val="8"/>
  </w:num>
  <w:num w:numId="18" w16cid:durableId="1413504185">
    <w:abstractNumId w:val="6"/>
  </w:num>
  <w:num w:numId="19" w16cid:durableId="1525901184">
    <w:abstractNumId w:val="21"/>
    <w:lvlOverride w:ilvl="0">
      <w:startOverride w:val="1"/>
    </w:lvlOverride>
  </w:num>
  <w:num w:numId="20" w16cid:durableId="31075008">
    <w:abstractNumId w:val="26"/>
  </w:num>
  <w:num w:numId="21" w16cid:durableId="185291437">
    <w:abstractNumId w:val="0"/>
  </w:num>
  <w:num w:numId="22" w16cid:durableId="2035841563">
    <w:abstractNumId w:val="22"/>
  </w:num>
  <w:num w:numId="23" w16cid:durableId="2094621504">
    <w:abstractNumId w:val="20"/>
  </w:num>
  <w:num w:numId="24" w16cid:durableId="1459303535">
    <w:abstractNumId w:val="13"/>
  </w:num>
  <w:num w:numId="25" w16cid:durableId="637034811">
    <w:abstractNumId w:val="18"/>
  </w:num>
  <w:num w:numId="26" w16cid:durableId="1116828900">
    <w:abstractNumId w:val="23"/>
  </w:num>
  <w:num w:numId="27" w16cid:durableId="541357993">
    <w:abstractNumId w:val="3"/>
  </w:num>
  <w:num w:numId="28" w16cid:durableId="1309357406">
    <w:abstractNumId w:val="14"/>
  </w:num>
  <w:num w:numId="29" w16cid:durableId="752315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61EDC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3307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81BDD"/>
    <w:rsid w:val="00594D2A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014F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6EA9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B3954F50-DBB7-4FC9-97A6-0EE7622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61E9-5F0E-4D12-BB68-CDDD5128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151</cp:revision>
  <cp:lastPrinted>2022-12-02T08:28:00Z</cp:lastPrinted>
  <dcterms:created xsi:type="dcterms:W3CDTF">2017-07-17T11:46:00Z</dcterms:created>
  <dcterms:modified xsi:type="dcterms:W3CDTF">2023-06-13T08:08:00Z</dcterms:modified>
</cp:coreProperties>
</file>