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44288A5D" w:rsidR="00235F59" w:rsidRPr="00235F59" w:rsidRDefault="00D33715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52CD0B80" w:rsidR="00235F59" w:rsidRPr="00235F59" w:rsidRDefault="002020ED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MUHASEBE ÖN MALİ KONTROL PERSONELİ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33715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D33715" w:rsidRPr="00344B36" w:rsidRDefault="00D33715" w:rsidP="00D337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723A6B79" w:rsidR="00D33715" w:rsidRPr="00235F59" w:rsidRDefault="00D33715" w:rsidP="00D33715">
                  <w:pPr>
                    <w:rPr>
                      <w:sz w:val="22"/>
                      <w:szCs w:val="22"/>
                    </w:rPr>
                  </w:pPr>
                  <w:r w:rsidRPr="008F1D97">
                    <w:rPr>
                      <w:sz w:val="22"/>
                      <w:szCs w:val="22"/>
                    </w:rPr>
                    <w:t>ŞEF- ŞUBE MÜDÜRÜ- DAİRE BAŞKANI</w:t>
                  </w:r>
                </w:p>
              </w:tc>
            </w:tr>
            <w:tr w:rsidR="00D33715" w:rsidRPr="00344B36" w14:paraId="1B0C31D5" w14:textId="77777777" w:rsidTr="00CE3E4E">
              <w:trPr>
                <w:trHeight w:val="70"/>
              </w:trPr>
              <w:tc>
                <w:tcPr>
                  <w:tcW w:w="2835" w:type="dxa"/>
                </w:tcPr>
                <w:p w14:paraId="376B6E80" w14:textId="654FFFC0" w:rsidR="00D33715" w:rsidRPr="00344B36" w:rsidRDefault="00D33715" w:rsidP="00D337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51711906" w:rsidR="00D33715" w:rsidRPr="00235F59" w:rsidRDefault="00CE3E4E" w:rsidP="00D337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Ön Mali Kontrol ve İç Kontrol Şube Müdürlüğünden</w:t>
                  </w:r>
                  <w:r>
                    <w:t xml:space="preserve"> </w:t>
                  </w:r>
                  <w:r w:rsidRPr="00CE3E4E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70D4DA78" w14:textId="77777777" w:rsidR="004241D5" w:rsidRDefault="004241D5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p w14:paraId="1C79E1BD" w14:textId="6FE9A110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7A08F347" w14:textId="07237F23" w:rsidR="00235F59" w:rsidRPr="00760A31" w:rsidRDefault="00760A31" w:rsidP="00760A3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hanging="511"/>
              <w:rPr>
                <w:rFonts w:eastAsia="Carlito"/>
                <w:sz w:val="22"/>
                <w:szCs w:val="22"/>
              </w:rPr>
            </w:pPr>
            <w:r w:rsidRPr="00760A31">
              <w:rPr>
                <w:sz w:val="22"/>
                <w:szCs w:val="22"/>
              </w:rPr>
              <w:t>5018 sayılı kamu mali yönetimi ve kontrol kanun ve ikincil mevzuatlar çerçevesinde ödeme işlerinin yürütülmesini sağlamak</w:t>
            </w:r>
            <w:r w:rsidR="00473EBE">
              <w:rPr>
                <w:sz w:val="22"/>
                <w:szCs w:val="22"/>
              </w:rPr>
              <w:t xml:space="preserve"> görev tanımıdır.</w:t>
            </w:r>
          </w:p>
          <w:p w14:paraId="50FB2E8B" w14:textId="77777777" w:rsidR="00760A31" w:rsidRPr="00760A31" w:rsidRDefault="00760A31" w:rsidP="00760A31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508AE30D" w14:textId="5A6E806D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Harcama birimlerden gelen ödeme emri belgelerini, ön mali kontrole tabi olsun veya olmasın kontrol</w:t>
            </w:r>
          </w:p>
          <w:p w14:paraId="7B354728" w14:textId="77777777" w:rsidR="00D33715" w:rsidRPr="00D33715" w:rsidRDefault="00D33715" w:rsidP="00D33715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etmek,</w:t>
            </w:r>
          </w:p>
          <w:p w14:paraId="45F7B6C7" w14:textId="0CA023BB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Maaş ve ek ders güncellemelerinin MYS sisteminde yapılmasının sağlanması ve kontrolü,</w:t>
            </w:r>
          </w:p>
          <w:p w14:paraId="4B2BC3D6" w14:textId="12115D49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İç Kontrol Sisteminin kurulması, standartların uygulanması konularında çalışmalar yapmak.</w:t>
            </w:r>
          </w:p>
          <w:p w14:paraId="6904D6E2" w14:textId="0B9CB1B1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İdarenin görev alanına ilişkin konularda standartlar hazırlamak, Ön Mali Kontrol görevini yürütmek.</w:t>
            </w:r>
          </w:p>
          <w:p w14:paraId="20EE6D3C" w14:textId="52C2B11C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Harcama birimlerinden gelen ödeme emri belgelerini tutanakla teslim almak ve ön mali kontrol    yapılarak muhasebe birimine göndermek, eksik ise ilgili harcama birimine iade etmek,</w:t>
            </w:r>
          </w:p>
          <w:p w14:paraId="75E15775" w14:textId="62D1E844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Üniversitemiz devlet teşkilatı veri tabanının başbakanlık genelgesine göre oluşturulması ve takip edilmesi,</w:t>
            </w:r>
          </w:p>
          <w:p w14:paraId="503058BE" w14:textId="7675776A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Mali konularla ilgili mevzuatın uygulanması konusunda harcama yetkililerine gerekli bilgileri sağlamak ve danışmanlık yapmak, Mali Konularda üst yönetici tarafından verilen diğer görevleri yapmak</w:t>
            </w:r>
          </w:p>
          <w:p w14:paraId="69050092" w14:textId="0CDEE998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İç denetim raporlarının takibini ve değerlendirilmesini yapmak, bu raporlara yönelik yapılacak çalışmalara katılmak,</w:t>
            </w:r>
          </w:p>
          <w:p w14:paraId="7FF3BFBF" w14:textId="6403390A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4734 Sayılı Kanunun 22/d ve 21/f kapsamında yapılan mal, hizmet ve yapım işlerinin % 10 limitini aşıp</w:t>
            </w:r>
          </w:p>
          <w:p w14:paraId="450FF301" w14:textId="77777777" w:rsidR="00D33715" w:rsidRPr="00D33715" w:rsidRDefault="00D33715" w:rsidP="00D33715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aşmadığının takibi,</w:t>
            </w:r>
          </w:p>
          <w:p w14:paraId="0FEA4781" w14:textId="3FDBB480" w:rsidR="00D33715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KBS, MYS ve diğer programların sevk ve idare edilmesi ve harcama birimlerine destek vermek,</w:t>
            </w:r>
          </w:p>
          <w:p w14:paraId="3405BF6A" w14:textId="2B7F9A95" w:rsidR="000D3229" w:rsidRPr="00D33715" w:rsidRDefault="00D33715" w:rsidP="00D33715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D33715">
              <w:rPr>
                <w:rFonts w:eastAsia="Carlito"/>
                <w:sz w:val="22"/>
                <w:szCs w:val="22"/>
              </w:rPr>
              <w:t>Daire Başkanının vereceği görevleri yapmak.</w:t>
            </w:r>
          </w:p>
          <w:p w14:paraId="509A2401" w14:textId="77777777" w:rsidR="00760A31" w:rsidRDefault="00760A31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4D3FCDE2" w14:textId="77777777" w:rsidR="00760A31" w:rsidRDefault="00760A31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0D1199CC" w14:textId="77777777" w:rsidR="0019588F" w:rsidRDefault="0019588F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4C0DD31D" w14:textId="77777777" w:rsidR="0019588F" w:rsidRDefault="0019588F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FE23FFB" w14:textId="46446BF2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3DAA34E0" w14:textId="3AAA24B9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5018,2547.2914 ve 657 Sayılı Kanun’unda belirtilen görev ile ilgili genel niteliklere sahip olmak.</w:t>
            </w:r>
          </w:p>
          <w:p w14:paraId="45BB5C1A" w14:textId="2B77A077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En az Lise mezunu olmak.</w:t>
            </w:r>
          </w:p>
          <w:p w14:paraId="3FC92C69" w14:textId="6D61E564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Ön Mali Kontrol süreci ile ilgili diğer mevzuatları bilmek.</w:t>
            </w:r>
          </w:p>
          <w:p w14:paraId="23B97F41" w14:textId="0D2481E8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Görevini gereği gibi yerine getirebilmek için gerekli iş deneyimine sahip olmak.</w:t>
            </w:r>
          </w:p>
          <w:p w14:paraId="1E53A28D" w14:textId="31FF1909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Yukarıda belirtilen görev ve sorumlulukları gerçekleştirme yetkisine sahip olmak.</w:t>
            </w:r>
          </w:p>
          <w:p w14:paraId="098FCF12" w14:textId="158077F4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Faaliyetlerinin gerektirdiği her türlü araç, gereç ve malzemeyi kullanabilme</w:t>
            </w:r>
            <w:r w:rsidR="00473EBE">
              <w:rPr>
                <w:rFonts w:eastAsia="Carlito"/>
                <w:bCs/>
                <w:sz w:val="22"/>
                <w:szCs w:val="22"/>
              </w:rPr>
              <w:t>k.</w:t>
            </w:r>
          </w:p>
          <w:p w14:paraId="6D07A2D4" w14:textId="4F7C8B6C" w:rsidR="004241D5" w:rsidRPr="004241D5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Sorumlu olduğu birime gelen evrakları çalışan personele görevlendirme esaslarına göre havale etmek</w:t>
            </w:r>
            <w:r w:rsidR="00473EBE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177B3E0A" w14:textId="77FD909D" w:rsidR="0019588F" w:rsidRDefault="004241D5" w:rsidP="004241D5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4241D5">
              <w:rPr>
                <w:rFonts w:eastAsia="Carlito"/>
                <w:bCs/>
                <w:sz w:val="22"/>
                <w:szCs w:val="22"/>
              </w:rPr>
              <w:t>EBSY, MYS ve KBS uygulamalarını kullanmak</w:t>
            </w:r>
            <w:r w:rsidR="00473EBE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281C1CD4" w14:textId="77777777" w:rsidR="004241D5" w:rsidRDefault="004241D5" w:rsidP="004241D5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</w:p>
          <w:p w14:paraId="3D15A4FF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7C93EE34" w14:textId="7EAC16A9" w:rsidR="00763741" w:rsidRDefault="0019588F" w:rsidP="0019588F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19588F">
              <w:rPr>
                <w:rFonts w:eastAsia="Carlito"/>
                <w:sz w:val="22"/>
                <w:szCs w:val="22"/>
              </w:rPr>
              <w:t>657,2547</w:t>
            </w:r>
            <w:r w:rsidR="00473EBE">
              <w:rPr>
                <w:rFonts w:eastAsia="Carlito"/>
                <w:sz w:val="22"/>
                <w:szCs w:val="22"/>
              </w:rPr>
              <w:t>,</w:t>
            </w:r>
            <w:r w:rsidRPr="0019588F">
              <w:rPr>
                <w:rFonts w:eastAsia="Carlito"/>
                <w:sz w:val="22"/>
                <w:szCs w:val="22"/>
              </w:rPr>
              <w:t>2914,4734,4735,5018 ve 6245 Sayılı Kanunlar ve ilgili ikincil mevzuatlar</w:t>
            </w:r>
          </w:p>
          <w:p w14:paraId="205CB54F" w14:textId="77777777" w:rsidR="0019588F" w:rsidRPr="0019588F" w:rsidRDefault="0019588F" w:rsidP="0019588F">
            <w:pPr>
              <w:widowControl w:val="0"/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2ADF0B2B" w14:textId="77777777" w:rsidR="00250F15" w:rsidRDefault="00250F15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2F7006C" w14:textId="0B287B41" w:rsidR="0019588F" w:rsidRDefault="0019588F" w:rsidP="004241D5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            </w:t>
            </w:r>
            <w:r w:rsidR="00CE3E4E">
              <w:rPr>
                <w:sz w:val="22"/>
                <w:szCs w:val="22"/>
              </w:rPr>
              <w:t xml:space="preserve">                        </w:t>
            </w:r>
            <w:r w:rsidR="00235357" w:rsidRPr="00235357">
              <w:rPr>
                <w:sz w:val="22"/>
                <w:szCs w:val="22"/>
              </w:rPr>
              <w:t xml:space="preserve">      Tarih :  …./…./20....</w:t>
            </w:r>
          </w:p>
          <w:p w14:paraId="226B14E1" w14:textId="44657A13" w:rsidR="004241D5" w:rsidRPr="004241D5" w:rsidRDefault="00CE3E4E" w:rsidP="004241D5">
            <w:pPr>
              <w:rPr>
                <w:rFonts w:eastAsia="Carlito"/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60EC68A8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598FA3E5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24752B0" w14:textId="1153BB4A" w:rsidR="004241D5" w:rsidRPr="004241D5" w:rsidRDefault="004241D5" w:rsidP="004241D5">
            <w:pPr>
              <w:tabs>
                <w:tab w:val="left" w:pos="4320"/>
              </w:tabs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4241D5">
      <w:headerReference w:type="default" r:id="rId8"/>
      <w:footerReference w:type="default" r:id="rId9"/>
      <w:pgSz w:w="11906" w:h="16838"/>
      <w:pgMar w:top="720" w:right="720" w:bottom="993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84D8" w14:textId="77777777" w:rsidR="00990C96" w:rsidRDefault="00990C96" w:rsidP="0072515F">
      <w:r>
        <w:separator/>
      </w:r>
    </w:p>
  </w:endnote>
  <w:endnote w:type="continuationSeparator" w:id="0">
    <w:p w14:paraId="42C43986" w14:textId="77777777" w:rsidR="00990C96" w:rsidRDefault="00990C9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871452459" name="Resim 187145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AA4E" w14:textId="77777777" w:rsidR="00990C96" w:rsidRDefault="00990C96" w:rsidP="0072515F">
      <w:r>
        <w:separator/>
      </w:r>
    </w:p>
  </w:footnote>
  <w:footnote w:type="continuationSeparator" w:id="0">
    <w:p w14:paraId="14B35DFC" w14:textId="77777777" w:rsidR="00990C96" w:rsidRDefault="00990C9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485AFC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11276627" name="Resim 911276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1763A72" w:rsidR="000D250F" w:rsidRPr="00D82ADE" w:rsidRDefault="00485AF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6B594C" w:rsidRPr="006B594C">
            <w:rPr>
              <w:b/>
              <w:sz w:val="24"/>
              <w:szCs w:val="24"/>
            </w:rPr>
            <w:t>MUHASEBE ÖN MALİ KONTROL PERSONELİ</w:t>
          </w:r>
          <w:r w:rsidR="00235F59" w:rsidRPr="00235F59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AA973D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CE3E4E">
            <w:t>175</w:t>
          </w:r>
        </w:p>
      </w:tc>
    </w:tr>
    <w:tr w:rsidR="009D067F" w:rsidRPr="007B4963" w14:paraId="5314D62F" w14:textId="77777777" w:rsidTr="00485AFC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5B4085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CE3E4E">
            <w:t>0</w:t>
          </w:r>
        </w:p>
      </w:tc>
    </w:tr>
    <w:tr w:rsidR="009D067F" w:rsidRPr="007B4963" w14:paraId="68FFB88C" w14:textId="77777777" w:rsidTr="00485AFC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C053E2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E3E4E">
            <w:t>26.07.2023</w:t>
          </w:r>
        </w:p>
      </w:tc>
    </w:tr>
    <w:tr w:rsidR="009D067F" w:rsidRPr="007B4963" w14:paraId="07635939" w14:textId="77777777" w:rsidTr="00485AFC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5E1B65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CE3E4E">
            <w:t>26.07.2023</w:t>
          </w:r>
        </w:p>
      </w:tc>
    </w:tr>
    <w:tr w:rsidR="009D067F" w:rsidRPr="007B4963" w14:paraId="650B81A7" w14:textId="77777777" w:rsidTr="00485AFC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7880B80"/>
    <w:multiLevelType w:val="hybridMultilevel"/>
    <w:tmpl w:val="CF42B32A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6FE8"/>
    <w:multiLevelType w:val="hybridMultilevel"/>
    <w:tmpl w:val="1732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36"/>
  </w:num>
  <w:num w:numId="2" w16cid:durableId="507524029">
    <w:abstractNumId w:val="33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6"/>
  </w:num>
  <w:num w:numId="7" w16cid:durableId="459223227">
    <w:abstractNumId w:val="15"/>
  </w:num>
  <w:num w:numId="8" w16cid:durableId="58092494">
    <w:abstractNumId w:val="3"/>
  </w:num>
  <w:num w:numId="9" w16cid:durableId="994603985">
    <w:abstractNumId w:val="24"/>
  </w:num>
  <w:num w:numId="10" w16cid:durableId="1102141835">
    <w:abstractNumId w:val="9"/>
  </w:num>
  <w:num w:numId="11" w16cid:durableId="1250119671">
    <w:abstractNumId w:val="21"/>
  </w:num>
  <w:num w:numId="12" w16cid:durableId="147021172">
    <w:abstractNumId w:val="31"/>
  </w:num>
  <w:num w:numId="13" w16cid:durableId="1874269551">
    <w:abstractNumId w:val="35"/>
  </w:num>
  <w:num w:numId="14" w16cid:durableId="1646009319">
    <w:abstractNumId w:val="20"/>
  </w:num>
  <w:num w:numId="15" w16cid:durableId="1764452013">
    <w:abstractNumId w:val="2"/>
  </w:num>
  <w:num w:numId="16" w16cid:durableId="879821191">
    <w:abstractNumId w:val="22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27"/>
    <w:lvlOverride w:ilvl="0">
      <w:startOverride w:val="1"/>
    </w:lvlOverride>
  </w:num>
  <w:num w:numId="20" w16cid:durableId="1769034958">
    <w:abstractNumId w:val="34"/>
  </w:num>
  <w:num w:numId="21" w16cid:durableId="1027830429">
    <w:abstractNumId w:val="1"/>
  </w:num>
  <w:num w:numId="22" w16cid:durableId="2082756353">
    <w:abstractNumId w:val="28"/>
  </w:num>
  <w:num w:numId="23" w16cid:durableId="343360880">
    <w:abstractNumId w:val="26"/>
  </w:num>
  <w:num w:numId="24" w16cid:durableId="480315137">
    <w:abstractNumId w:val="17"/>
  </w:num>
  <w:num w:numId="25" w16cid:durableId="14506617">
    <w:abstractNumId w:val="23"/>
  </w:num>
  <w:num w:numId="26" w16cid:durableId="738862451">
    <w:abstractNumId w:val="30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19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2"/>
  </w:num>
  <w:num w:numId="35" w16cid:durableId="2127387733">
    <w:abstractNumId w:val="25"/>
  </w:num>
  <w:num w:numId="36" w16cid:durableId="984972778">
    <w:abstractNumId w:val="18"/>
  </w:num>
  <w:num w:numId="37" w16cid:durableId="905886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57740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655C7"/>
    <w:rsid w:val="001655D3"/>
    <w:rsid w:val="00171A18"/>
    <w:rsid w:val="00176B88"/>
    <w:rsid w:val="001823B4"/>
    <w:rsid w:val="0019588F"/>
    <w:rsid w:val="001A2FBB"/>
    <w:rsid w:val="001A35AE"/>
    <w:rsid w:val="001B4A88"/>
    <w:rsid w:val="001C3C51"/>
    <w:rsid w:val="001D308E"/>
    <w:rsid w:val="001E3951"/>
    <w:rsid w:val="001F39F9"/>
    <w:rsid w:val="001F5160"/>
    <w:rsid w:val="002020ED"/>
    <w:rsid w:val="00215F18"/>
    <w:rsid w:val="00216C9D"/>
    <w:rsid w:val="00235357"/>
    <w:rsid w:val="00235F59"/>
    <w:rsid w:val="002435EE"/>
    <w:rsid w:val="00250F15"/>
    <w:rsid w:val="00252896"/>
    <w:rsid w:val="00273363"/>
    <w:rsid w:val="002765C5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2CC4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1D5"/>
    <w:rsid w:val="00441E30"/>
    <w:rsid w:val="004428DE"/>
    <w:rsid w:val="00455EE2"/>
    <w:rsid w:val="004645A2"/>
    <w:rsid w:val="00473EBE"/>
    <w:rsid w:val="004747B4"/>
    <w:rsid w:val="00476BC4"/>
    <w:rsid w:val="0048131B"/>
    <w:rsid w:val="00485AFC"/>
    <w:rsid w:val="00490412"/>
    <w:rsid w:val="00493DB0"/>
    <w:rsid w:val="004A4ABE"/>
    <w:rsid w:val="004A5FF3"/>
    <w:rsid w:val="004C3F0C"/>
    <w:rsid w:val="004C6B4C"/>
    <w:rsid w:val="004D5E39"/>
    <w:rsid w:val="004E320F"/>
    <w:rsid w:val="004F4088"/>
    <w:rsid w:val="0051146B"/>
    <w:rsid w:val="00512044"/>
    <w:rsid w:val="00517EED"/>
    <w:rsid w:val="00524C90"/>
    <w:rsid w:val="005260F0"/>
    <w:rsid w:val="005322D1"/>
    <w:rsid w:val="00544808"/>
    <w:rsid w:val="0055494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94C"/>
    <w:rsid w:val="006B7BD5"/>
    <w:rsid w:val="006C7485"/>
    <w:rsid w:val="006D5932"/>
    <w:rsid w:val="006F437C"/>
    <w:rsid w:val="00714C43"/>
    <w:rsid w:val="0072515F"/>
    <w:rsid w:val="0075657F"/>
    <w:rsid w:val="00760A31"/>
    <w:rsid w:val="00760B42"/>
    <w:rsid w:val="00763741"/>
    <w:rsid w:val="007775F6"/>
    <w:rsid w:val="00782462"/>
    <w:rsid w:val="007841A1"/>
    <w:rsid w:val="0078440C"/>
    <w:rsid w:val="00785951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0C96"/>
    <w:rsid w:val="009920EC"/>
    <w:rsid w:val="0099775D"/>
    <w:rsid w:val="009A1A6E"/>
    <w:rsid w:val="009D067F"/>
    <w:rsid w:val="009D0F2C"/>
    <w:rsid w:val="009D2D93"/>
    <w:rsid w:val="009D5080"/>
    <w:rsid w:val="009E6647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5BF8"/>
    <w:rsid w:val="00B9229A"/>
    <w:rsid w:val="00B9685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3E4E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3715"/>
    <w:rsid w:val="00D3407E"/>
    <w:rsid w:val="00D43730"/>
    <w:rsid w:val="00D54F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53473"/>
    <w:rsid w:val="00F549DA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14</cp:revision>
  <cp:lastPrinted>2022-12-02T06:28:00Z</cp:lastPrinted>
  <dcterms:created xsi:type="dcterms:W3CDTF">2023-06-05T11:39:00Z</dcterms:created>
  <dcterms:modified xsi:type="dcterms:W3CDTF">2023-07-28T12:21:00Z</dcterms:modified>
</cp:coreProperties>
</file>