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1"/>
        <w:tblW w:w="10207" w:type="dxa"/>
        <w:tblInd w:w="-34" w:type="dxa"/>
        <w:tblBorders>
          <w:insideH w:val="none" w:sz="0" w:space="0" w:color="auto"/>
          <w:insideV w:val="none" w:sz="0" w:space="0" w:color="auto"/>
        </w:tblBorders>
        <w:tblLayout w:type="fixed"/>
        <w:tblLook w:val="04A0" w:firstRow="1" w:lastRow="0" w:firstColumn="1" w:lastColumn="0" w:noHBand="0" w:noVBand="1"/>
      </w:tblPr>
      <w:tblGrid>
        <w:gridCol w:w="10207"/>
      </w:tblGrid>
      <w:tr w:rsidR="009920EC" w:rsidRPr="00344B36" w14:paraId="653C0C51" w14:textId="77777777" w:rsidTr="000A48A5">
        <w:trPr>
          <w:trHeight w:val="11057"/>
        </w:trPr>
        <w:tc>
          <w:tcPr>
            <w:tcW w:w="10207" w:type="dxa"/>
          </w:tcPr>
          <w:p w14:paraId="25536506" w14:textId="77777777" w:rsidR="00344B36" w:rsidRPr="00344B36" w:rsidRDefault="00344B36" w:rsidP="00344B36">
            <w:pPr>
              <w:pStyle w:val="ListeParagraf"/>
              <w:ind w:left="0"/>
              <w:jc w:val="both"/>
              <w:rPr>
                <w:sz w:val="22"/>
                <w:szCs w:val="22"/>
              </w:rPr>
            </w:pPr>
          </w:p>
          <w:tbl>
            <w:tblPr>
              <w:tblStyle w:val="TabloKlavuzu"/>
              <w:tblW w:w="9930" w:type="dxa"/>
              <w:tblLayout w:type="fixed"/>
              <w:tblLook w:val="04A0" w:firstRow="1" w:lastRow="0" w:firstColumn="1" w:lastColumn="0" w:noHBand="0" w:noVBand="1"/>
            </w:tblPr>
            <w:tblGrid>
              <w:gridCol w:w="2835"/>
              <w:gridCol w:w="7095"/>
            </w:tblGrid>
            <w:tr w:rsidR="009315F9" w:rsidRPr="00344B36" w14:paraId="0CD7788B" w14:textId="77777777" w:rsidTr="005D67BE">
              <w:trPr>
                <w:trHeight w:val="283"/>
              </w:trPr>
              <w:tc>
                <w:tcPr>
                  <w:tcW w:w="2835" w:type="dxa"/>
                  <w:tcBorders>
                    <w:left w:val="single" w:sz="18" w:space="0" w:color="auto"/>
                  </w:tcBorders>
                </w:tcPr>
                <w:p w14:paraId="0B575CA4" w14:textId="77777777" w:rsidR="009315F9" w:rsidRPr="00344B36" w:rsidRDefault="009315F9" w:rsidP="009315F9">
                  <w:pPr>
                    <w:ind w:right="-312"/>
                    <w:rPr>
                      <w:b/>
                      <w:sz w:val="22"/>
                      <w:szCs w:val="22"/>
                    </w:rPr>
                  </w:pPr>
                  <w:r w:rsidRPr="00344B36">
                    <w:rPr>
                      <w:b/>
                      <w:sz w:val="22"/>
                      <w:szCs w:val="22"/>
                    </w:rPr>
                    <w:t>Adı ve Soyadı</w:t>
                  </w:r>
                </w:p>
              </w:tc>
              <w:tc>
                <w:tcPr>
                  <w:tcW w:w="7095" w:type="dxa"/>
                  <w:tcBorders>
                    <w:right w:val="single" w:sz="18" w:space="0" w:color="auto"/>
                  </w:tcBorders>
                </w:tcPr>
                <w:p w14:paraId="3189C1AB" w14:textId="77777777" w:rsidR="009315F9" w:rsidRPr="00344B36" w:rsidRDefault="009315F9" w:rsidP="009315F9">
                  <w:pPr>
                    <w:rPr>
                      <w:sz w:val="22"/>
                      <w:szCs w:val="22"/>
                    </w:rPr>
                  </w:pPr>
                </w:p>
              </w:tc>
            </w:tr>
            <w:tr w:rsidR="009D7045" w:rsidRPr="00344B36" w14:paraId="3E0E2C15" w14:textId="77777777" w:rsidTr="005D67BE">
              <w:trPr>
                <w:trHeight w:val="283"/>
              </w:trPr>
              <w:tc>
                <w:tcPr>
                  <w:tcW w:w="2835" w:type="dxa"/>
                  <w:tcBorders>
                    <w:left w:val="single" w:sz="18" w:space="0" w:color="auto"/>
                  </w:tcBorders>
                </w:tcPr>
                <w:p w14:paraId="4138218C" w14:textId="77777777" w:rsidR="009D7045" w:rsidRPr="00344B36" w:rsidRDefault="009D7045" w:rsidP="009D7045">
                  <w:pPr>
                    <w:ind w:right="-312"/>
                    <w:rPr>
                      <w:b/>
                      <w:sz w:val="22"/>
                      <w:szCs w:val="22"/>
                    </w:rPr>
                  </w:pPr>
                  <w:r w:rsidRPr="00344B36">
                    <w:rPr>
                      <w:b/>
                      <w:sz w:val="22"/>
                      <w:szCs w:val="22"/>
                    </w:rPr>
                    <w:t>Kadro Unvanı</w:t>
                  </w:r>
                </w:p>
              </w:tc>
              <w:tc>
                <w:tcPr>
                  <w:tcW w:w="7095" w:type="dxa"/>
                  <w:tcBorders>
                    <w:right w:val="single" w:sz="18" w:space="0" w:color="auto"/>
                  </w:tcBorders>
                </w:tcPr>
                <w:p w14:paraId="216BC26A" w14:textId="083F989B" w:rsidR="009D7045" w:rsidRPr="009D7045" w:rsidRDefault="009D7045" w:rsidP="009D7045">
                  <w:pPr>
                    <w:rPr>
                      <w:sz w:val="22"/>
                      <w:szCs w:val="22"/>
                    </w:rPr>
                  </w:pPr>
                  <w:r w:rsidRPr="009D7045">
                    <w:rPr>
                      <w:sz w:val="22"/>
                      <w:szCs w:val="22"/>
                    </w:rPr>
                    <w:t xml:space="preserve">TEKNİKER </w:t>
                  </w:r>
                </w:p>
              </w:tc>
            </w:tr>
            <w:tr w:rsidR="009D7045" w:rsidRPr="00344B36" w14:paraId="5A6DE78F" w14:textId="77777777" w:rsidTr="005D67BE">
              <w:trPr>
                <w:trHeight w:val="283"/>
              </w:trPr>
              <w:tc>
                <w:tcPr>
                  <w:tcW w:w="2835" w:type="dxa"/>
                  <w:tcBorders>
                    <w:left w:val="single" w:sz="18" w:space="0" w:color="auto"/>
                  </w:tcBorders>
                </w:tcPr>
                <w:p w14:paraId="40BDF7B9" w14:textId="77777777" w:rsidR="009D7045" w:rsidRPr="00344B36" w:rsidRDefault="009D7045" w:rsidP="009D7045">
                  <w:pPr>
                    <w:ind w:right="-312"/>
                    <w:rPr>
                      <w:b/>
                      <w:sz w:val="22"/>
                      <w:szCs w:val="22"/>
                    </w:rPr>
                  </w:pPr>
                  <w:r w:rsidRPr="00344B36">
                    <w:rPr>
                      <w:b/>
                      <w:sz w:val="22"/>
                      <w:szCs w:val="22"/>
                    </w:rPr>
                    <w:t>Görev Unvanı</w:t>
                  </w:r>
                </w:p>
              </w:tc>
              <w:tc>
                <w:tcPr>
                  <w:tcW w:w="7095" w:type="dxa"/>
                  <w:tcBorders>
                    <w:right w:val="single" w:sz="18" w:space="0" w:color="auto"/>
                  </w:tcBorders>
                </w:tcPr>
                <w:p w14:paraId="52D542BB" w14:textId="20644F04" w:rsidR="009D7045" w:rsidRPr="009D7045" w:rsidRDefault="009D7045" w:rsidP="009D7045">
                  <w:pPr>
                    <w:rPr>
                      <w:sz w:val="22"/>
                      <w:szCs w:val="22"/>
                    </w:rPr>
                  </w:pPr>
                  <w:r w:rsidRPr="009D7045">
                    <w:rPr>
                      <w:sz w:val="22"/>
                      <w:szCs w:val="22"/>
                    </w:rPr>
                    <w:t xml:space="preserve">TEKNİKER </w:t>
                  </w:r>
                </w:p>
              </w:tc>
            </w:tr>
            <w:tr w:rsidR="009D7045" w:rsidRPr="00344B36" w14:paraId="1180D1C8" w14:textId="77777777" w:rsidTr="005D67BE">
              <w:trPr>
                <w:trHeight w:val="283"/>
              </w:trPr>
              <w:tc>
                <w:tcPr>
                  <w:tcW w:w="2835" w:type="dxa"/>
                  <w:tcBorders>
                    <w:left w:val="single" w:sz="18" w:space="0" w:color="auto"/>
                  </w:tcBorders>
                </w:tcPr>
                <w:p w14:paraId="45593ACE" w14:textId="77777777" w:rsidR="009D7045" w:rsidRPr="00344B36" w:rsidRDefault="009D7045" w:rsidP="009D7045">
                  <w:pPr>
                    <w:ind w:right="-312"/>
                    <w:rPr>
                      <w:b/>
                      <w:sz w:val="22"/>
                      <w:szCs w:val="22"/>
                    </w:rPr>
                  </w:pPr>
                  <w:r w:rsidRPr="00344B36">
                    <w:rPr>
                      <w:b/>
                      <w:sz w:val="22"/>
                      <w:szCs w:val="22"/>
                    </w:rPr>
                    <w:t>İletişim / E-mail</w:t>
                  </w:r>
                </w:p>
              </w:tc>
              <w:tc>
                <w:tcPr>
                  <w:tcW w:w="7095" w:type="dxa"/>
                  <w:tcBorders>
                    <w:right w:val="single" w:sz="18" w:space="0" w:color="auto"/>
                  </w:tcBorders>
                </w:tcPr>
                <w:p w14:paraId="0B31D338" w14:textId="77777777" w:rsidR="009D7045" w:rsidRPr="009D7045" w:rsidRDefault="009D7045" w:rsidP="009D7045">
                  <w:pPr>
                    <w:rPr>
                      <w:sz w:val="22"/>
                      <w:szCs w:val="22"/>
                    </w:rPr>
                  </w:pPr>
                </w:p>
              </w:tc>
            </w:tr>
            <w:tr w:rsidR="009D7045" w:rsidRPr="00344B36" w14:paraId="24464901" w14:textId="77777777" w:rsidTr="005D67BE">
              <w:trPr>
                <w:trHeight w:val="283"/>
              </w:trPr>
              <w:tc>
                <w:tcPr>
                  <w:tcW w:w="2835" w:type="dxa"/>
                  <w:tcBorders>
                    <w:left w:val="single" w:sz="18" w:space="0" w:color="auto"/>
                  </w:tcBorders>
                </w:tcPr>
                <w:p w14:paraId="15FC8F3F" w14:textId="77777777" w:rsidR="009D7045" w:rsidRPr="00344B36" w:rsidRDefault="009D7045" w:rsidP="009D7045">
                  <w:pPr>
                    <w:ind w:right="-312"/>
                    <w:rPr>
                      <w:b/>
                      <w:sz w:val="22"/>
                      <w:szCs w:val="22"/>
                    </w:rPr>
                  </w:pPr>
                  <w:r w:rsidRPr="00344B36">
                    <w:rPr>
                      <w:b/>
                      <w:sz w:val="22"/>
                      <w:szCs w:val="22"/>
                    </w:rPr>
                    <w:t>Üst Yönetici/Yöneticileri</w:t>
                  </w:r>
                </w:p>
              </w:tc>
              <w:tc>
                <w:tcPr>
                  <w:tcW w:w="7095" w:type="dxa"/>
                  <w:tcBorders>
                    <w:right w:val="single" w:sz="18" w:space="0" w:color="auto"/>
                  </w:tcBorders>
                </w:tcPr>
                <w:p w14:paraId="15101019" w14:textId="56AFBBA4" w:rsidR="009D7045" w:rsidRPr="009D7045" w:rsidRDefault="009D7045" w:rsidP="009D7045">
                  <w:pPr>
                    <w:rPr>
                      <w:sz w:val="22"/>
                      <w:szCs w:val="22"/>
                    </w:rPr>
                  </w:pPr>
                  <w:r w:rsidRPr="009D7045">
                    <w:rPr>
                      <w:color w:val="000000" w:themeColor="text1"/>
                      <w:sz w:val="22"/>
                      <w:szCs w:val="22"/>
                    </w:rPr>
                    <w:t>BİRİM AMİRİ</w:t>
                  </w:r>
                </w:p>
              </w:tc>
            </w:tr>
            <w:tr w:rsidR="009D7045" w:rsidRPr="00344B36" w14:paraId="1B0C31D5" w14:textId="77777777" w:rsidTr="005D67BE">
              <w:trPr>
                <w:trHeight w:val="283"/>
              </w:trPr>
              <w:tc>
                <w:tcPr>
                  <w:tcW w:w="2835" w:type="dxa"/>
                  <w:tcBorders>
                    <w:left w:val="single" w:sz="18" w:space="0" w:color="auto"/>
                  </w:tcBorders>
                </w:tcPr>
                <w:p w14:paraId="376B6E80" w14:textId="654FFFC0" w:rsidR="009D7045" w:rsidRPr="00344B36" w:rsidRDefault="009D7045" w:rsidP="009D7045">
                  <w:pPr>
                    <w:ind w:right="-312"/>
                    <w:rPr>
                      <w:b/>
                      <w:sz w:val="22"/>
                      <w:szCs w:val="22"/>
                    </w:rPr>
                  </w:pPr>
                  <w:r w:rsidRPr="00344B36">
                    <w:rPr>
                      <w:b/>
                      <w:sz w:val="22"/>
                      <w:szCs w:val="22"/>
                    </w:rPr>
                    <w:t>Görev Devri (</w:t>
                  </w:r>
                  <w:r>
                    <w:rPr>
                      <w:b/>
                      <w:sz w:val="22"/>
                      <w:szCs w:val="22"/>
                    </w:rPr>
                    <w:t>Vekalet</w:t>
                  </w:r>
                  <w:r w:rsidRPr="00344B36">
                    <w:rPr>
                      <w:b/>
                      <w:sz w:val="22"/>
                      <w:szCs w:val="22"/>
                    </w:rPr>
                    <w:t>)</w:t>
                  </w:r>
                </w:p>
              </w:tc>
              <w:tc>
                <w:tcPr>
                  <w:tcW w:w="7095" w:type="dxa"/>
                  <w:tcBorders>
                    <w:right w:val="single" w:sz="18" w:space="0" w:color="auto"/>
                  </w:tcBorders>
                </w:tcPr>
                <w:p w14:paraId="2F7AF4C0" w14:textId="77777777" w:rsidR="009D7045" w:rsidRPr="00344B36" w:rsidRDefault="009D7045" w:rsidP="009D7045">
                  <w:pPr>
                    <w:rPr>
                      <w:sz w:val="22"/>
                      <w:szCs w:val="22"/>
                    </w:rPr>
                  </w:pPr>
                </w:p>
              </w:tc>
            </w:tr>
          </w:tbl>
          <w:p w14:paraId="1C79E1BD" w14:textId="33D14FC7" w:rsidR="009315F9" w:rsidRPr="009315F9" w:rsidRDefault="00455EE2" w:rsidP="009315F9">
            <w:pPr>
              <w:tabs>
                <w:tab w:val="left" w:pos="8040"/>
              </w:tabs>
              <w:rPr>
                <w:sz w:val="22"/>
                <w:szCs w:val="22"/>
              </w:rPr>
            </w:pPr>
            <w:r>
              <w:rPr>
                <w:sz w:val="22"/>
                <w:szCs w:val="22"/>
              </w:rPr>
              <w:tab/>
            </w:r>
          </w:p>
          <w:p w14:paraId="17F95B50" w14:textId="5D6D337F" w:rsidR="009D7045" w:rsidRPr="009D7045" w:rsidRDefault="009D7045" w:rsidP="009D7045">
            <w:pPr>
              <w:spacing w:line="360" w:lineRule="auto"/>
              <w:rPr>
                <w:b/>
                <w:sz w:val="22"/>
                <w:szCs w:val="22"/>
              </w:rPr>
            </w:pPr>
            <w:r w:rsidRPr="009D7045">
              <w:rPr>
                <w:b/>
                <w:sz w:val="22"/>
                <w:szCs w:val="22"/>
              </w:rPr>
              <w:t xml:space="preserve">GÖREV </w:t>
            </w:r>
            <w:r w:rsidR="00BD48F8">
              <w:rPr>
                <w:b/>
                <w:sz w:val="22"/>
                <w:szCs w:val="22"/>
              </w:rPr>
              <w:t>TANIMI</w:t>
            </w:r>
          </w:p>
          <w:p w14:paraId="5430BD24" w14:textId="2283BA82" w:rsidR="009D7045" w:rsidRPr="009D7045" w:rsidRDefault="009D7045" w:rsidP="009D7045">
            <w:pPr>
              <w:spacing w:line="360" w:lineRule="auto"/>
              <w:jc w:val="both"/>
              <w:rPr>
                <w:sz w:val="22"/>
                <w:szCs w:val="22"/>
              </w:rPr>
            </w:pPr>
            <w:r w:rsidRPr="009D7045">
              <w:rPr>
                <w:sz w:val="22"/>
                <w:szCs w:val="22"/>
              </w:rPr>
              <w:t>Unvanının gerektirdiği yetkiler çerçevesinde sorumlu olduğu iş ve işlemleri kanun ve diğer mevzuat düzenlemelerine uygun olarak yerine getirmek. İnşaat, imar, makine, elektrik, elektronik, maden, tıp ve diğer meslek dallarında ilgili mühendis, diğer yetkili ve sorumluların direktifi ve gözetimi altında meslekleriyle ilgili teknik görevleri yapmak. Meslekleriyle ilgili olarak atölye, laboratuvar, arazi ve ilgili görevleri istenilen nitelikte yapmak. Etü</w:t>
            </w:r>
            <w:r w:rsidR="005D67BE">
              <w:rPr>
                <w:sz w:val="22"/>
                <w:szCs w:val="22"/>
              </w:rPr>
              <w:t>t</w:t>
            </w:r>
            <w:r w:rsidRPr="009D7045">
              <w:rPr>
                <w:sz w:val="22"/>
                <w:szCs w:val="22"/>
              </w:rPr>
              <w:t>, araştırma, ölçme, hesaplama, projelendirme, uygulama, kontrol ve konusuyla ilgili diğer görevleri yapmak</w:t>
            </w:r>
            <w:r w:rsidR="005D67BE">
              <w:rPr>
                <w:sz w:val="22"/>
                <w:szCs w:val="22"/>
              </w:rPr>
              <w:t>.</w:t>
            </w:r>
          </w:p>
          <w:p w14:paraId="6CD4F54F" w14:textId="77777777" w:rsidR="009D7045" w:rsidRDefault="009D7045" w:rsidP="009D7045">
            <w:pPr>
              <w:tabs>
                <w:tab w:val="left" w:pos="6420"/>
              </w:tabs>
              <w:ind w:left="71"/>
              <w:rPr>
                <w:color w:val="000000"/>
                <w:shd w:val="clear" w:color="auto" w:fill="FFFFFF"/>
              </w:rPr>
            </w:pPr>
          </w:p>
          <w:p w14:paraId="309E3E54" w14:textId="77777777" w:rsidR="00F57279" w:rsidRPr="009315F9" w:rsidRDefault="00F57279" w:rsidP="00F57279">
            <w:pPr>
              <w:spacing w:line="360" w:lineRule="auto"/>
              <w:rPr>
                <w:b/>
                <w:sz w:val="22"/>
                <w:szCs w:val="22"/>
              </w:rPr>
            </w:pPr>
            <w:r w:rsidRPr="009315F9">
              <w:rPr>
                <w:b/>
                <w:sz w:val="22"/>
                <w:szCs w:val="22"/>
              </w:rPr>
              <w:t>GÖREV, YETKİ VE SORUMLULUKLAR</w:t>
            </w:r>
          </w:p>
          <w:p w14:paraId="17374B76" w14:textId="3296DCA7" w:rsidR="009D7045" w:rsidRPr="009D7045" w:rsidRDefault="009D7045" w:rsidP="009D7045">
            <w:pPr>
              <w:pStyle w:val="ListeParagraf"/>
              <w:numPr>
                <w:ilvl w:val="0"/>
                <w:numId w:val="25"/>
              </w:numPr>
              <w:spacing w:after="160" w:line="360" w:lineRule="auto"/>
              <w:ind w:right="283"/>
              <w:jc w:val="both"/>
              <w:rPr>
                <w:sz w:val="22"/>
                <w:szCs w:val="22"/>
              </w:rPr>
            </w:pPr>
            <w:r w:rsidRPr="009D7045">
              <w:rPr>
                <w:sz w:val="22"/>
                <w:szCs w:val="22"/>
              </w:rPr>
              <w:t>Yol, su, kanalizasyon, yağmur suyu, doğalgaz, su depoları ve arıtma tesisleri için etüt, arazi ölçümü, proje ve keşiflerinin yapılmasında mühendislere yardımcı olmak</w:t>
            </w:r>
            <w:r w:rsidR="005D67BE">
              <w:rPr>
                <w:sz w:val="22"/>
                <w:szCs w:val="22"/>
              </w:rPr>
              <w:t>.</w:t>
            </w:r>
          </w:p>
          <w:p w14:paraId="3F56B5A6" w14:textId="609BBAD2" w:rsidR="009D7045" w:rsidRPr="009D7045" w:rsidRDefault="009D7045" w:rsidP="009D7045">
            <w:pPr>
              <w:pStyle w:val="ListeParagraf"/>
              <w:numPr>
                <w:ilvl w:val="0"/>
                <w:numId w:val="25"/>
              </w:numPr>
              <w:spacing w:after="160" w:line="360" w:lineRule="auto"/>
              <w:ind w:right="283"/>
              <w:jc w:val="both"/>
              <w:rPr>
                <w:sz w:val="22"/>
                <w:szCs w:val="22"/>
              </w:rPr>
            </w:pPr>
            <w:r w:rsidRPr="009D7045">
              <w:rPr>
                <w:sz w:val="22"/>
                <w:szCs w:val="22"/>
              </w:rPr>
              <w:t>Yer teslimi işlemlerinde kadastro ve imar planlarında belirtilen hususları dikkate alarak aplikasyonları yapmak</w:t>
            </w:r>
            <w:r w:rsidR="005D67BE">
              <w:rPr>
                <w:sz w:val="22"/>
                <w:szCs w:val="22"/>
              </w:rPr>
              <w:t>.</w:t>
            </w:r>
          </w:p>
          <w:p w14:paraId="7C837B97" w14:textId="515B076B" w:rsidR="009D7045" w:rsidRPr="009D7045" w:rsidRDefault="009D7045" w:rsidP="009D7045">
            <w:pPr>
              <w:pStyle w:val="ListeParagraf"/>
              <w:numPr>
                <w:ilvl w:val="0"/>
                <w:numId w:val="25"/>
              </w:numPr>
              <w:spacing w:after="160" w:line="360" w:lineRule="auto"/>
              <w:ind w:right="283"/>
              <w:jc w:val="both"/>
              <w:rPr>
                <w:sz w:val="22"/>
                <w:szCs w:val="22"/>
              </w:rPr>
            </w:pPr>
            <w:r w:rsidRPr="009D7045">
              <w:rPr>
                <w:sz w:val="22"/>
                <w:szCs w:val="22"/>
              </w:rPr>
              <w:t>Röleve çalışmasını sayısal olarak yapmak</w:t>
            </w:r>
            <w:r w:rsidR="005D67BE">
              <w:rPr>
                <w:sz w:val="22"/>
                <w:szCs w:val="22"/>
              </w:rPr>
              <w:t>.</w:t>
            </w:r>
          </w:p>
          <w:p w14:paraId="5B294B56" w14:textId="77777777" w:rsidR="009D7045" w:rsidRPr="009D7045" w:rsidRDefault="009D7045" w:rsidP="009D7045">
            <w:pPr>
              <w:pStyle w:val="ListeParagraf"/>
              <w:numPr>
                <w:ilvl w:val="0"/>
                <w:numId w:val="25"/>
              </w:numPr>
              <w:spacing w:after="160" w:line="360" w:lineRule="auto"/>
              <w:ind w:right="283"/>
              <w:jc w:val="both"/>
              <w:rPr>
                <w:sz w:val="22"/>
                <w:szCs w:val="22"/>
              </w:rPr>
            </w:pPr>
            <w:r w:rsidRPr="009D7045">
              <w:rPr>
                <w:sz w:val="22"/>
                <w:szCs w:val="22"/>
              </w:rPr>
              <w:t>Yapımı planlanan inşaatların, inşaat işlerini içeren yaklaşık maliyet hesaplarını ve pursantaj tablolarını ihaleye esas olacak şekilde hazırlamak.</w:t>
            </w:r>
          </w:p>
          <w:p w14:paraId="5A3C0944" w14:textId="77777777" w:rsidR="009D7045" w:rsidRPr="009D7045" w:rsidRDefault="009D7045" w:rsidP="009D7045">
            <w:pPr>
              <w:pStyle w:val="ListeParagraf"/>
              <w:numPr>
                <w:ilvl w:val="0"/>
                <w:numId w:val="25"/>
              </w:numPr>
              <w:spacing w:after="160" w:line="360" w:lineRule="auto"/>
              <w:ind w:right="283"/>
              <w:jc w:val="both"/>
              <w:rPr>
                <w:sz w:val="22"/>
                <w:szCs w:val="22"/>
              </w:rPr>
            </w:pPr>
            <w:r w:rsidRPr="009D7045">
              <w:rPr>
                <w:sz w:val="22"/>
                <w:szCs w:val="22"/>
              </w:rPr>
              <w:t>Yapım işindeki imalatlara ait malzeme numuneleri, kataloglar ve firma seçimlerinin sözleşme, proje, detay, mahal listesi ve teknik şartnamelerine uygun olarak seçimini yapmak.</w:t>
            </w:r>
          </w:p>
          <w:p w14:paraId="4C3C6C8A" w14:textId="77777777" w:rsidR="009D7045" w:rsidRPr="009D7045" w:rsidRDefault="009D7045" w:rsidP="009D7045">
            <w:pPr>
              <w:pStyle w:val="ListeParagraf"/>
              <w:numPr>
                <w:ilvl w:val="0"/>
                <w:numId w:val="25"/>
              </w:numPr>
              <w:spacing w:after="160" w:line="360" w:lineRule="auto"/>
              <w:ind w:right="283"/>
              <w:jc w:val="both"/>
              <w:rPr>
                <w:sz w:val="22"/>
                <w:szCs w:val="22"/>
              </w:rPr>
            </w:pPr>
            <w:r w:rsidRPr="009D7045">
              <w:rPr>
                <w:sz w:val="22"/>
                <w:szCs w:val="22"/>
              </w:rPr>
              <w:t>İşin yer tesliminden geçici kabulüne kadar işin niteliği de göz önünde bulundurularak sözleşmesinde belirlenen teknik elemanlar için yüklenicinin sunduğu teknik personel taahhütnamesinin değerlendirilmesinde mühendislere yardımcı olmak.</w:t>
            </w:r>
          </w:p>
          <w:p w14:paraId="451CC71E" w14:textId="77777777" w:rsidR="009D7045" w:rsidRPr="009D7045" w:rsidRDefault="009D7045" w:rsidP="009D7045">
            <w:pPr>
              <w:pStyle w:val="ListeParagraf"/>
              <w:numPr>
                <w:ilvl w:val="0"/>
                <w:numId w:val="25"/>
              </w:numPr>
              <w:spacing w:after="160" w:line="360" w:lineRule="auto"/>
              <w:ind w:right="283"/>
              <w:jc w:val="both"/>
              <w:rPr>
                <w:sz w:val="22"/>
                <w:szCs w:val="22"/>
              </w:rPr>
            </w:pPr>
            <w:r w:rsidRPr="009D7045">
              <w:rPr>
                <w:sz w:val="22"/>
                <w:szCs w:val="22"/>
              </w:rPr>
              <w:t>İnşaatın sözleşme ve ekleri ile onaylı iş programına uygun olarak yapılmasını sağlama konusunda mühendislere yardımcı olmak.</w:t>
            </w:r>
          </w:p>
          <w:p w14:paraId="7C0FB3B2" w14:textId="0E2A33A8" w:rsidR="009D7045" w:rsidRPr="009D7045" w:rsidRDefault="009D7045" w:rsidP="009D7045">
            <w:pPr>
              <w:pStyle w:val="ListeParagraf"/>
              <w:numPr>
                <w:ilvl w:val="0"/>
                <w:numId w:val="25"/>
              </w:numPr>
              <w:spacing w:after="160" w:line="360" w:lineRule="auto"/>
              <w:ind w:right="283"/>
              <w:jc w:val="both"/>
              <w:rPr>
                <w:sz w:val="22"/>
                <w:szCs w:val="22"/>
              </w:rPr>
            </w:pPr>
            <w:r w:rsidRPr="009D7045">
              <w:rPr>
                <w:sz w:val="22"/>
                <w:szCs w:val="22"/>
              </w:rPr>
              <w:t>Yüklenici ve kontrollüğün yapılan imalatlara karşılık birlikte düzenledikleri hak ediş raporlarının, sözleşme ve ekleri doğrultusunda kontrol edilmesinde mühendislere yardımcı olmak.</w:t>
            </w:r>
          </w:p>
          <w:p w14:paraId="016D9FCA" w14:textId="77777777" w:rsidR="009D7045" w:rsidRPr="009D7045" w:rsidRDefault="009D7045" w:rsidP="009D7045">
            <w:pPr>
              <w:pStyle w:val="ListeParagraf"/>
              <w:numPr>
                <w:ilvl w:val="0"/>
                <w:numId w:val="25"/>
              </w:numPr>
              <w:spacing w:after="160" w:line="360" w:lineRule="auto"/>
              <w:ind w:right="283"/>
              <w:jc w:val="both"/>
              <w:rPr>
                <w:sz w:val="22"/>
                <w:szCs w:val="22"/>
              </w:rPr>
            </w:pPr>
            <w:r w:rsidRPr="009D7045">
              <w:rPr>
                <w:sz w:val="22"/>
                <w:szCs w:val="22"/>
              </w:rPr>
              <w:t>Ara ve son kesin hesap metrajlarına dahil edilen ölçü ve miktarlar ile ataşman değerlerinin gerekirse mahallinde incelemesini yapmak.</w:t>
            </w:r>
          </w:p>
          <w:p w14:paraId="6597C00D" w14:textId="0DC9DA4A" w:rsidR="009D7045" w:rsidRPr="009D7045" w:rsidRDefault="009D7045" w:rsidP="009D7045">
            <w:pPr>
              <w:pStyle w:val="ListeParagraf"/>
              <w:numPr>
                <w:ilvl w:val="0"/>
                <w:numId w:val="25"/>
              </w:numPr>
              <w:spacing w:after="160" w:line="360" w:lineRule="auto"/>
              <w:ind w:right="283"/>
              <w:jc w:val="both"/>
              <w:rPr>
                <w:sz w:val="22"/>
                <w:szCs w:val="22"/>
              </w:rPr>
            </w:pPr>
            <w:r w:rsidRPr="009D7045">
              <w:rPr>
                <w:sz w:val="22"/>
                <w:szCs w:val="22"/>
              </w:rPr>
              <w:t>Her türlü malzeme fiyat farkı hesaplarının, ilgili kararname ve resmi dokümanlara, tebliğlere</w:t>
            </w:r>
            <w:r w:rsidR="005D67BE">
              <w:rPr>
                <w:sz w:val="22"/>
                <w:szCs w:val="22"/>
              </w:rPr>
              <w:t>-</w:t>
            </w:r>
            <w:r w:rsidRPr="009D7045">
              <w:rPr>
                <w:sz w:val="22"/>
                <w:szCs w:val="22"/>
              </w:rPr>
              <w:lastRenderedPageBreak/>
              <w:t>uygunluğunu kontrol etmek.</w:t>
            </w:r>
          </w:p>
          <w:p w14:paraId="09AFB15B" w14:textId="50865F82" w:rsidR="009D7045" w:rsidRPr="009D7045" w:rsidRDefault="009D7045" w:rsidP="009D7045">
            <w:pPr>
              <w:pStyle w:val="ListeParagraf"/>
              <w:numPr>
                <w:ilvl w:val="0"/>
                <w:numId w:val="25"/>
              </w:numPr>
              <w:spacing w:after="160" w:line="360" w:lineRule="auto"/>
              <w:ind w:right="283"/>
              <w:jc w:val="both"/>
              <w:rPr>
                <w:sz w:val="22"/>
                <w:szCs w:val="22"/>
              </w:rPr>
            </w:pPr>
            <w:r w:rsidRPr="009D7045">
              <w:rPr>
                <w:sz w:val="22"/>
                <w:szCs w:val="22"/>
              </w:rPr>
              <w:t>İnşaatların ara kesin metrajları ve kesin hesaplarının kontrolünü ve incelemesini yapmak, incelemesi tamamlanmış kesin hesapların sonuçlarını yüklenicisine bildirmek</w:t>
            </w:r>
            <w:r>
              <w:rPr>
                <w:sz w:val="22"/>
                <w:szCs w:val="22"/>
              </w:rPr>
              <w:t xml:space="preserve">, </w:t>
            </w:r>
            <w:r w:rsidRPr="009D7045">
              <w:rPr>
                <w:sz w:val="22"/>
                <w:szCs w:val="22"/>
              </w:rPr>
              <w:t>kesin hesap hakediş raporunu tahakkuka hazır duruma getirmek.</w:t>
            </w:r>
          </w:p>
          <w:p w14:paraId="3433ADF3" w14:textId="77777777" w:rsidR="009D7045" w:rsidRPr="009D7045" w:rsidRDefault="009D7045" w:rsidP="009D7045">
            <w:pPr>
              <w:pStyle w:val="ListeParagraf"/>
              <w:numPr>
                <w:ilvl w:val="0"/>
                <w:numId w:val="25"/>
              </w:numPr>
              <w:spacing w:after="160" w:line="360" w:lineRule="auto"/>
              <w:ind w:right="283"/>
              <w:jc w:val="both"/>
              <w:rPr>
                <w:sz w:val="22"/>
                <w:szCs w:val="22"/>
              </w:rPr>
            </w:pPr>
            <w:r w:rsidRPr="009D7045">
              <w:rPr>
                <w:sz w:val="22"/>
                <w:szCs w:val="22"/>
              </w:rPr>
              <w:t>İnşaat imalat oranlarının sözleşmesindeki pursantaj oranlarına uygunluğunu kontrol etmek.</w:t>
            </w:r>
          </w:p>
          <w:p w14:paraId="3DA51E77" w14:textId="77777777" w:rsidR="009D7045" w:rsidRPr="009D7045" w:rsidRDefault="009D7045" w:rsidP="009D7045">
            <w:pPr>
              <w:pStyle w:val="ListeParagraf"/>
              <w:numPr>
                <w:ilvl w:val="0"/>
                <w:numId w:val="25"/>
              </w:numPr>
              <w:spacing w:after="160" w:line="360" w:lineRule="auto"/>
              <w:ind w:right="283"/>
              <w:jc w:val="both"/>
              <w:rPr>
                <w:sz w:val="22"/>
                <w:szCs w:val="22"/>
              </w:rPr>
            </w:pPr>
            <w:r w:rsidRPr="009D7045">
              <w:rPr>
                <w:sz w:val="22"/>
                <w:szCs w:val="22"/>
              </w:rPr>
              <w:t>Binaların geçici kabul ve kesin kabulünde uzman üye olarak görev yapmak, muayene ve kontrol işlemlerinde uzman üye olarak bulunmak.</w:t>
            </w:r>
          </w:p>
          <w:p w14:paraId="028E973F" w14:textId="77777777" w:rsidR="009D7045" w:rsidRPr="009D7045" w:rsidRDefault="009D7045" w:rsidP="009D7045">
            <w:pPr>
              <w:pStyle w:val="ListeParagraf"/>
              <w:numPr>
                <w:ilvl w:val="0"/>
                <w:numId w:val="25"/>
              </w:numPr>
              <w:spacing w:after="160" w:line="360" w:lineRule="auto"/>
              <w:ind w:right="283"/>
              <w:jc w:val="both"/>
              <w:rPr>
                <w:sz w:val="22"/>
                <w:szCs w:val="22"/>
              </w:rPr>
            </w:pPr>
            <w:r w:rsidRPr="009D7045">
              <w:rPr>
                <w:sz w:val="22"/>
                <w:szCs w:val="22"/>
              </w:rPr>
              <w:t>İhale işlemlerinde verilen görev çerçevesinde ihale işlemlerini yürütmek, komisyonlarda görev almak.</w:t>
            </w:r>
          </w:p>
          <w:p w14:paraId="334D0176" w14:textId="77777777" w:rsidR="009D7045" w:rsidRPr="009D7045" w:rsidRDefault="009D7045" w:rsidP="009D7045">
            <w:pPr>
              <w:pStyle w:val="ListeParagraf"/>
              <w:numPr>
                <w:ilvl w:val="0"/>
                <w:numId w:val="25"/>
              </w:numPr>
              <w:spacing w:after="160" w:line="360" w:lineRule="auto"/>
              <w:ind w:right="283"/>
              <w:jc w:val="both"/>
              <w:rPr>
                <w:sz w:val="22"/>
                <w:szCs w:val="22"/>
              </w:rPr>
            </w:pPr>
            <w:r w:rsidRPr="009D7045">
              <w:rPr>
                <w:sz w:val="22"/>
                <w:szCs w:val="22"/>
              </w:rPr>
              <w:t>Üniversite hizmetinde kullanılan araç/gereç ve tesisatların montaj, kurulum, bakım ve onarımını yapmak.</w:t>
            </w:r>
          </w:p>
          <w:p w14:paraId="2C3DE0D7" w14:textId="77777777" w:rsidR="009D7045" w:rsidRPr="009D7045" w:rsidRDefault="009D7045" w:rsidP="009D7045">
            <w:pPr>
              <w:pStyle w:val="ListeParagraf"/>
              <w:numPr>
                <w:ilvl w:val="0"/>
                <w:numId w:val="25"/>
              </w:numPr>
              <w:spacing w:after="160" w:line="360" w:lineRule="auto"/>
              <w:ind w:right="283"/>
              <w:jc w:val="both"/>
              <w:rPr>
                <w:sz w:val="22"/>
                <w:szCs w:val="22"/>
              </w:rPr>
            </w:pPr>
            <w:r w:rsidRPr="009D7045">
              <w:rPr>
                <w:sz w:val="22"/>
                <w:szCs w:val="22"/>
              </w:rPr>
              <w:t>Amirleri tarafından verilecek diğer görevleri yapmak.</w:t>
            </w:r>
          </w:p>
          <w:p w14:paraId="5CE761D5" w14:textId="77777777" w:rsidR="009D7045" w:rsidRDefault="009D7045" w:rsidP="009D7045">
            <w:pPr>
              <w:rPr>
                <w:b/>
                <w:sz w:val="18"/>
                <w:szCs w:val="18"/>
              </w:rPr>
            </w:pPr>
          </w:p>
          <w:p w14:paraId="4B96D611" w14:textId="77777777" w:rsidR="009D7045" w:rsidRPr="009315F9" w:rsidRDefault="009D7045" w:rsidP="009D7045">
            <w:pPr>
              <w:pStyle w:val="ListeParagraf"/>
              <w:spacing w:line="360" w:lineRule="auto"/>
              <w:ind w:left="0"/>
              <w:jc w:val="both"/>
              <w:rPr>
                <w:b/>
                <w:sz w:val="22"/>
                <w:szCs w:val="22"/>
              </w:rPr>
            </w:pPr>
            <w:r w:rsidRPr="009315F9">
              <w:rPr>
                <w:b/>
                <w:sz w:val="22"/>
                <w:szCs w:val="22"/>
              </w:rPr>
              <w:t>GÖREVİN GEREKTİRDİĞİ NİTELİKLER</w:t>
            </w:r>
          </w:p>
          <w:p w14:paraId="4717BF64" w14:textId="77777777" w:rsidR="009D7045" w:rsidRPr="009D7045" w:rsidRDefault="009D7045" w:rsidP="009D7045">
            <w:pPr>
              <w:pStyle w:val="ListeParagraf"/>
              <w:numPr>
                <w:ilvl w:val="0"/>
                <w:numId w:val="25"/>
              </w:numPr>
              <w:spacing w:after="160" w:line="360" w:lineRule="auto"/>
              <w:ind w:right="283"/>
              <w:jc w:val="both"/>
              <w:rPr>
                <w:sz w:val="22"/>
                <w:szCs w:val="22"/>
              </w:rPr>
            </w:pPr>
            <w:r w:rsidRPr="009D7045">
              <w:rPr>
                <w:sz w:val="22"/>
                <w:szCs w:val="22"/>
              </w:rPr>
              <w:t>657 sayılı Devlet Memurları Kanunu’nda belirtilen şartları taşımak</w:t>
            </w:r>
          </w:p>
          <w:p w14:paraId="6E4BD2EE" w14:textId="13F63D46" w:rsidR="009D7045" w:rsidRPr="009D7045" w:rsidRDefault="009D7045" w:rsidP="009D7045">
            <w:pPr>
              <w:pStyle w:val="ListeParagraf"/>
              <w:numPr>
                <w:ilvl w:val="0"/>
                <w:numId w:val="25"/>
              </w:numPr>
              <w:spacing w:after="160" w:line="360" w:lineRule="auto"/>
              <w:ind w:right="283"/>
              <w:jc w:val="both"/>
              <w:rPr>
                <w:sz w:val="22"/>
                <w:szCs w:val="22"/>
              </w:rPr>
            </w:pPr>
            <w:r w:rsidRPr="009D7045">
              <w:rPr>
                <w:sz w:val="22"/>
                <w:szCs w:val="22"/>
              </w:rPr>
              <w:t>Faaliyetlerin en iyi şekilde sürdürebilmesi için gerekli karar verme ve sorun çözme niteliklerine sahip olmak</w:t>
            </w:r>
          </w:p>
          <w:p w14:paraId="774E67BE" w14:textId="2C1248A1" w:rsidR="009D7045" w:rsidRPr="009D7045" w:rsidRDefault="009D7045" w:rsidP="009D7045">
            <w:pPr>
              <w:spacing w:line="360" w:lineRule="auto"/>
              <w:rPr>
                <w:b/>
                <w:sz w:val="22"/>
                <w:szCs w:val="22"/>
              </w:rPr>
            </w:pPr>
            <w:r w:rsidRPr="009D7045">
              <w:rPr>
                <w:b/>
                <w:sz w:val="22"/>
                <w:szCs w:val="22"/>
              </w:rPr>
              <w:t>YASAL DAYANAK</w:t>
            </w:r>
          </w:p>
          <w:p w14:paraId="15EED9BD" w14:textId="77777777" w:rsidR="009D7045" w:rsidRPr="009D7045" w:rsidRDefault="009D7045" w:rsidP="009D7045">
            <w:pPr>
              <w:pStyle w:val="ListeParagraf"/>
              <w:numPr>
                <w:ilvl w:val="0"/>
                <w:numId w:val="25"/>
              </w:numPr>
              <w:spacing w:after="160" w:line="360" w:lineRule="auto"/>
              <w:ind w:right="283"/>
              <w:jc w:val="both"/>
              <w:rPr>
                <w:sz w:val="22"/>
                <w:szCs w:val="22"/>
              </w:rPr>
            </w:pPr>
            <w:r w:rsidRPr="009D7045">
              <w:rPr>
                <w:sz w:val="22"/>
                <w:szCs w:val="22"/>
              </w:rPr>
              <w:t>657 sayılı Devlet Memurları Kanunu</w:t>
            </w:r>
          </w:p>
          <w:p w14:paraId="0723E8ED" w14:textId="77777777" w:rsidR="009D7045" w:rsidRDefault="009D7045" w:rsidP="009D7045"/>
          <w:p w14:paraId="142A66B0" w14:textId="77777777" w:rsidR="00D2398F" w:rsidRPr="00D2398F" w:rsidRDefault="00D2398F" w:rsidP="00D2398F">
            <w:pPr>
              <w:spacing w:line="360" w:lineRule="auto"/>
              <w:jc w:val="both"/>
              <w:rPr>
                <w:sz w:val="22"/>
                <w:szCs w:val="22"/>
              </w:rPr>
            </w:pPr>
            <w:r w:rsidRPr="00D2398F">
              <w:rPr>
                <w:sz w:val="22"/>
                <w:szCs w:val="22"/>
              </w:rPr>
              <w:t>Bu dokümanda açıklanan görev tanımını okudum. Görevimi burada belirtilen kapsamda yerine getirmeyi kabul ediyorum.</w:t>
            </w:r>
          </w:p>
          <w:p w14:paraId="0031F7BA" w14:textId="39B23BF0" w:rsidR="009D7045" w:rsidRPr="009315F9" w:rsidRDefault="00D2398F" w:rsidP="00D2398F">
            <w:pPr>
              <w:spacing w:line="360" w:lineRule="auto"/>
              <w:rPr>
                <w:sz w:val="22"/>
                <w:szCs w:val="22"/>
              </w:rPr>
            </w:pPr>
            <w:r w:rsidRPr="00D2398F">
              <w:rPr>
                <w:sz w:val="22"/>
                <w:szCs w:val="22"/>
              </w:rPr>
              <w:t>İmza                                                                                                                                         Tarih :  …./…./20....</w:t>
            </w:r>
          </w:p>
          <w:p w14:paraId="624752B0" w14:textId="68996D62" w:rsidR="009920EC" w:rsidRPr="00344B36" w:rsidRDefault="009920EC" w:rsidP="009D7045">
            <w:pPr>
              <w:pStyle w:val="ListeParagraf"/>
              <w:widowControl w:val="0"/>
              <w:autoSpaceDE w:val="0"/>
              <w:autoSpaceDN w:val="0"/>
              <w:spacing w:line="360" w:lineRule="auto"/>
              <w:jc w:val="both"/>
              <w:rPr>
                <w:rFonts w:eastAsia="Carlito"/>
                <w:sz w:val="22"/>
                <w:szCs w:val="22"/>
              </w:rPr>
            </w:pPr>
          </w:p>
        </w:tc>
      </w:tr>
    </w:tbl>
    <w:p w14:paraId="295869F1" w14:textId="16065A3B" w:rsidR="00016976" w:rsidRPr="00344B36" w:rsidRDefault="00016976" w:rsidP="009920EC">
      <w:pPr>
        <w:rPr>
          <w:sz w:val="22"/>
          <w:szCs w:val="22"/>
        </w:rPr>
      </w:pPr>
    </w:p>
    <w:sectPr w:rsidR="00016976" w:rsidRPr="00344B36" w:rsidSect="005B0D3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83" w:footer="283"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0ADB5" w14:textId="77777777" w:rsidR="005B0D3D" w:rsidRDefault="005B0D3D" w:rsidP="0072515F">
      <w:r>
        <w:separator/>
      </w:r>
    </w:p>
  </w:endnote>
  <w:endnote w:type="continuationSeparator" w:id="0">
    <w:p w14:paraId="58862F90" w14:textId="77777777" w:rsidR="005B0D3D" w:rsidRDefault="005B0D3D" w:rsidP="00725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rlito">
    <w:altName w:val="Calibri"/>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9CD2" w14:textId="77777777" w:rsidR="001C478F" w:rsidRDefault="001C478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6CBE" w14:textId="20B3C8BF" w:rsidR="000D250F" w:rsidRDefault="000D250F" w:rsidP="00B700B4">
    <w:pPr>
      <w:pStyle w:val="AltBilgi"/>
    </w:pPr>
  </w:p>
  <w:tbl>
    <w:tblPr>
      <w:tblStyle w:val="TabloKlavuzu"/>
      <w:tblW w:w="10205" w:type="dxa"/>
      <w:jc w:val="center"/>
      <w:tblLayout w:type="fixed"/>
      <w:tblLook w:val="04A0" w:firstRow="1" w:lastRow="0" w:firstColumn="1" w:lastColumn="0" w:noHBand="0" w:noVBand="1"/>
    </w:tblPr>
    <w:tblGrid>
      <w:gridCol w:w="2268"/>
      <w:gridCol w:w="5102"/>
      <w:gridCol w:w="2835"/>
    </w:tblGrid>
    <w:tr w:rsidR="00D018D2" w14:paraId="6E15F9A5" w14:textId="77777777" w:rsidTr="002B234C">
      <w:trPr>
        <w:trHeight w:val="397"/>
        <w:jc w:val="center"/>
      </w:trPr>
      <w:tc>
        <w:tcPr>
          <w:tcW w:w="2268" w:type="dxa"/>
          <w:vAlign w:val="center"/>
        </w:tcPr>
        <w:p w14:paraId="4045C73E" w14:textId="77777777" w:rsidR="00D018D2" w:rsidRPr="001E3951" w:rsidRDefault="00D018D2" w:rsidP="00D018D2">
          <w:pPr>
            <w:pStyle w:val="AltBilgi"/>
            <w:jc w:val="center"/>
            <w:rPr>
              <w:b/>
              <w:bCs/>
              <w:sz w:val="22"/>
              <w:szCs w:val="22"/>
            </w:rPr>
          </w:pPr>
          <w:r w:rsidRPr="001E3951">
            <w:rPr>
              <w:b/>
              <w:bCs/>
              <w:sz w:val="22"/>
              <w:szCs w:val="22"/>
            </w:rPr>
            <w:t>Kontrol Eden</w:t>
          </w:r>
        </w:p>
      </w:tc>
      <w:tc>
        <w:tcPr>
          <w:tcW w:w="5102" w:type="dxa"/>
          <w:vAlign w:val="center"/>
        </w:tcPr>
        <w:p w14:paraId="4FF977C1" w14:textId="543888DF" w:rsidR="00D018D2" w:rsidRPr="001E3951" w:rsidRDefault="001C478F" w:rsidP="00D018D2">
          <w:pPr>
            <w:pStyle w:val="AltBilgi"/>
            <w:jc w:val="center"/>
            <w:rPr>
              <w:sz w:val="22"/>
              <w:szCs w:val="22"/>
            </w:rPr>
          </w:pPr>
          <w:r>
            <w:rPr>
              <w:sz w:val="22"/>
              <w:szCs w:val="22"/>
            </w:rPr>
            <w:t xml:space="preserve">Kalite Koordinatörü </w:t>
          </w:r>
        </w:p>
      </w:tc>
      <w:tc>
        <w:tcPr>
          <w:tcW w:w="2835" w:type="dxa"/>
          <w:vMerge w:val="restart"/>
          <w:vAlign w:val="center"/>
        </w:tcPr>
        <w:p w14:paraId="307405F9" w14:textId="77777777" w:rsidR="00D018D2" w:rsidRDefault="00D018D2" w:rsidP="00D018D2">
          <w:pPr>
            <w:pStyle w:val="AltBilgi"/>
            <w:jc w:val="center"/>
          </w:pPr>
          <w:r>
            <w:rPr>
              <w:noProof/>
              <w:lang w:eastAsia="tr-TR"/>
            </w:rPr>
            <w:drawing>
              <wp:inline distT="0" distB="0" distL="0" distR="0" wp14:anchorId="4D256A2A" wp14:editId="2F66A334">
                <wp:extent cx="1313619" cy="495300"/>
                <wp:effectExtent l="0" t="0" r="127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9819" cy="497638"/>
                        </a:xfrm>
                        <a:prstGeom prst="rect">
                          <a:avLst/>
                        </a:prstGeom>
                        <a:noFill/>
                        <a:ln>
                          <a:noFill/>
                        </a:ln>
                      </pic:spPr>
                    </pic:pic>
                  </a:graphicData>
                </a:graphic>
              </wp:inline>
            </w:drawing>
          </w:r>
        </w:p>
      </w:tc>
    </w:tr>
    <w:tr w:rsidR="00D018D2" w14:paraId="760F89C6" w14:textId="77777777" w:rsidTr="002B234C">
      <w:trPr>
        <w:trHeight w:val="397"/>
        <w:jc w:val="center"/>
      </w:trPr>
      <w:tc>
        <w:tcPr>
          <w:tcW w:w="2268" w:type="dxa"/>
          <w:vAlign w:val="center"/>
        </w:tcPr>
        <w:p w14:paraId="5C172720" w14:textId="77777777" w:rsidR="00D018D2" w:rsidRPr="001E3951" w:rsidRDefault="00D018D2" w:rsidP="00D018D2">
          <w:pPr>
            <w:pStyle w:val="AltBilgi"/>
            <w:jc w:val="center"/>
            <w:rPr>
              <w:b/>
              <w:bCs/>
              <w:sz w:val="22"/>
              <w:szCs w:val="22"/>
            </w:rPr>
          </w:pPr>
          <w:r w:rsidRPr="001E3951">
            <w:rPr>
              <w:b/>
              <w:bCs/>
              <w:sz w:val="22"/>
              <w:szCs w:val="22"/>
            </w:rPr>
            <w:t>Onaylayan</w:t>
          </w:r>
        </w:p>
      </w:tc>
      <w:tc>
        <w:tcPr>
          <w:tcW w:w="5102" w:type="dxa"/>
          <w:vAlign w:val="center"/>
        </w:tcPr>
        <w:p w14:paraId="7F44DDF3" w14:textId="60901B87" w:rsidR="00D018D2" w:rsidRPr="001E3951" w:rsidRDefault="001C478F" w:rsidP="00D018D2">
          <w:pPr>
            <w:pStyle w:val="AltBilgi"/>
            <w:jc w:val="center"/>
            <w:rPr>
              <w:sz w:val="22"/>
              <w:szCs w:val="22"/>
            </w:rPr>
          </w:pPr>
          <w:r>
            <w:rPr>
              <w:sz w:val="22"/>
              <w:szCs w:val="22"/>
            </w:rPr>
            <w:t xml:space="preserve">Rektör / Rektör Yardımcısı </w:t>
          </w:r>
        </w:p>
      </w:tc>
      <w:tc>
        <w:tcPr>
          <w:tcW w:w="2835" w:type="dxa"/>
          <w:vMerge/>
        </w:tcPr>
        <w:p w14:paraId="10039FA0" w14:textId="77777777" w:rsidR="00D018D2" w:rsidRDefault="00D018D2" w:rsidP="00D018D2">
          <w:pPr>
            <w:pStyle w:val="AltBilgi"/>
          </w:pPr>
        </w:p>
      </w:tc>
    </w:tr>
  </w:tbl>
  <w:p w14:paraId="2C291CE2" w14:textId="77777777" w:rsidR="00D018D2" w:rsidRPr="007B4963" w:rsidRDefault="00D018D2" w:rsidP="00D018D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0B61D" w14:textId="77777777" w:rsidR="001C478F" w:rsidRDefault="001C478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FE1AF" w14:textId="77777777" w:rsidR="005B0D3D" w:rsidRDefault="005B0D3D" w:rsidP="0072515F">
      <w:r>
        <w:separator/>
      </w:r>
    </w:p>
  </w:footnote>
  <w:footnote w:type="continuationSeparator" w:id="0">
    <w:p w14:paraId="56AC6000" w14:textId="77777777" w:rsidR="005B0D3D" w:rsidRDefault="005B0D3D" w:rsidP="00725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9CC9" w14:textId="77777777" w:rsidR="001C478F" w:rsidRDefault="001C478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852DD" w14:textId="77777777" w:rsidR="000D250F" w:rsidRPr="007B4963" w:rsidRDefault="000D250F">
    <w:pPr>
      <w:pStyle w:val="stBilgi"/>
    </w:pPr>
  </w:p>
  <w:tbl>
    <w:tblPr>
      <w:tblW w:w="50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5668"/>
      <w:gridCol w:w="2551"/>
    </w:tblGrid>
    <w:tr w:rsidR="009D067F" w:rsidRPr="007B4963" w14:paraId="2F3DB210" w14:textId="77777777" w:rsidTr="009D067F">
      <w:trPr>
        <w:trHeight w:val="274"/>
        <w:jc w:val="center"/>
      </w:trPr>
      <w:tc>
        <w:tcPr>
          <w:tcW w:w="972" w:type="pct"/>
          <w:vMerge w:val="restart"/>
          <w:vAlign w:val="center"/>
        </w:tcPr>
        <w:p w14:paraId="329FB11E" w14:textId="44177BE9" w:rsidR="000D250F" w:rsidRPr="007B4963" w:rsidRDefault="00B44B89" w:rsidP="00B700B4">
          <w:pPr>
            <w:jc w:val="center"/>
          </w:pPr>
          <w:r>
            <w:rPr>
              <w:noProof/>
            </w:rPr>
            <w:drawing>
              <wp:inline distT="0" distB="0" distL="0" distR="0" wp14:anchorId="53F97668" wp14:editId="244048AD">
                <wp:extent cx="828000" cy="828000"/>
                <wp:effectExtent l="0" t="0" r="0" b="0"/>
                <wp:docPr id="1759670942" name="Resi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inline>
            </w:drawing>
          </w:r>
        </w:p>
      </w:tc>
      <w:tc>
        <w:tcPr>
          <w:tcW w:w="2778" w:type="pct"/>
          <w:vMerge w:val="restart"/>
          <w:vAlign w:val="center"/>
        </w:tcPr>
        <w:p w14:paraId="549CE2C5" w14:textId="77777777" w:rsidR="004747B4" w:rsidRDefault="00D82ADE" w:rsidP="00B700B4">
          <w:pPr>
            <w:spacing w:line="276" w:lineRule="auto"/>
            <w:jc w:val="center"/>
            <w:rPr>
              <w:b/>
              <w:sz w:val="24"/>
              <w:szCs w:val="24"/>
            </w:rPr>
          </w:pPr>
          <w:r>
            <w:rPr>
              <w:b/>
              <w:sz w:val="24"/>
              <w:szCs w:val="24"/>
            </w:rPr>
            <w:t xml:space="preserve">T.C. </w:t>
          </w:r>
        </w:p>
        <w:p w14:paraId="61625F72" w14:textId="338A1D90" w:rsidR="00D82ADE" w:rsidRDefault="00D82ADE" w:rsidP="00B700B4">
          <w:pPr>
            <w:spacing w:line="276" w:lineRule="auto"/>
            <w:jc w:val="center"/>
            <w:rPr>
              <w:b/>
              <w:sz w:val="24"/>
              <w:szCs w:val="24"/>
            </w:rPr>
          </w:pPr>
          <w:r>
            <w:rPr>
              <w:b/>
              <w:sz w:val="24"/>
              <w:szCs w:val="24"/>
            </w:rPr>
            <w:t xml:space="preserve">HARRAN ÜNİVERSİTESİ </w:t>
          </w:r>
        </w:p>
        <w:p w14:paraId="3505B2D2" w14:textId="498BB419" w:rsidR="000D250F" w:rsidRPr="00D82ADE" w:rsidRDefault="009D7045" w:rsidP="000A48A5">
          <w:pPr>
            <w:spacing w:line="276" w:lineRule="auto"/>
            <w:jc w:val="center"/>
            <w:rPr>
              <w:b/>
              <w:sz w:val="24"/>
              <w:szCs w:val="24"/>
            </w:rPr>
          </w:pPr>
          <w:r w:rsidRPr="009D7045">
            <w:rPr>
              <w:b/>
              <w:sz w:val="24"/>
              <w:szCs w:val="24"/>
            </w:rPr>
            <w:t xml:space="preserve">TEKNİKER </w:t>
          </w:r>
          <w:r w:rsidR="009920EC">
            <w:rPr>
              <w:b/>
              <w:sz w:val="24"/>
              <w:szCs w:val="24"/>
            </w:rPr>
            <w:t>GÖREV TANIMI</w:t>
          </w:r>
        </w:p>
      </w:tc>
      <w:tc>
        <w:tcPr>
          <w:tcW w:w="1250" w:type="pct"/>
          <w:vAlign w:val="center"/>
        </w:tcPr>
        <w:p w14:paraId="36A9E833" w14:textId="0EEF6588" w:rsidR="000D250F" w:rsidRPr="007B4963" w:rsidRDefault="000D250F" w:rsidP="00B700B4">
          <w:pPr>
            <w:spacing w:line="276" w:lineRule="auto"/>
          </w:pPr>
          <w:r w:rsidRPr="007B4963">
            <w:t>Doküman No:</w:t>
          </w:r>
          <w:r w:rsidR="0075657F">
            <w:t xml:space="preserve"> </w:t>
          </w:r>
          <w:r w:rsidR="00011AC6">
            <w:t>GRV-0</w:t>
          </w:r>
          <w:r w:rsidR="009920EC">
            <w:t>0</w:t>
          </w:r>
          <w:r w:rsidR="009D7045">
            <w:t>40</w:t>
          </w:r>
        </w:p>
      </w:tc>
    </w:tr>
    <w:tr w:rsidR="009D067F" w:rsidRPr="007B4963" w14:paraId="5314D62F" w14:textId="77777777" w:rsidTr="009D067F">
      <w:trPr>
        <w:trHeight w:val="274"/>
        <w:jc w:val="center"/>
      </w:trPr>
      <w:tc>
        <w:tcPr>
          <w:tcW w:w="972" w:type="pct"/>
          <w:vMerge/>
          <w:vAlign w:val="center"/>
        </w:tcPr>
        <w:p w14:paraId="6CE4D8DD" w14:textId="77777777" w:rsidR="000D250F" w:rsidRPr="007B4963" w:rsidRDefault="000D250F" w:rsidP="00B700B4">
          <w:pPr>
            <w:jc w:val="center"/>
            <w:rPr>
              <w:noProof/>
              <w:lang w:eastAsia="tr-TR"/>
            </w:rPr>
          </w:pPr>
        </w:p>
      </w:tc>
      <w:tc>
        <w:tcPr>
          <w:tcW w:w="2778" w:type="pct"/>
          <w:vMerge/>
          <w:vAlign w:val="center"/>
        </w:tcPr>
        <w:p w14:paraId="22609A50" w14:textId="77777777" w:rsidR="000D250F" w:rsidRPr="007B4963" w:rsidRDefault="000D250F" w:rsidP="00B700B4">
          <w:pPr>
            <w:spacing w:line="276" w:lineRule="auto"/>
            <w:jc w:val="center"/>
            <w:rPr>
              <w:b/>
              <w:sz w:val="32"/>
              <w:szCs w:val="32"/>
            </w:rPr>
          </w:pPr>
        </w:p>
      </w:tc>
      <w:tc>
        <w:tcPr>
          <w:tcW w:w="1250" w:type="pct"/>
          <w:vAlign w:val="center"/>
        </w:tcPr>
        <w:p w14:paraId="6F0CA4A2" w14:textId="468D7882" w:rsidR="000D250F" w:rsidRPr="007B4963" w:rsidRDefault="000D250F" w:rsidP="00B700B4">
          <w:pPr>
            <w:spacing w:line="276" w:lineRule="auto"/>
          </w:pPr>
          <w:r w:rsidRPr="007B4963">
            <w:t>Revizyon No:</w:t>
          </w:r>
          <w:r w:rsidR="0075657F">
            <w:t xml:space="preserve"> </w:t>
          </w:r>
          <w:r w:rsidR="00B3737A">
            <w:t>0</w:t>
          </w:r>
          <w:r w:rsidR="00B44B89">
            <w:t>2</w:t>
          </w:r>
        </w:p>
      </w:tc>
    </w:tr>
    <w:tr w:rsidR="009D067F" w:rsidRPr="007B4963" w14:paraId="68FFB88C" w14:textId="77777777" w:rsidTr="009D067F">
      <w:trPr>
        <w:trHeight w:val="274"/>
        <w:jc w:val="center"/>
      </w:trPr>
      <w:tc>
        <w:tcPr>
          <w:tcW w:w="972" w:type="pct"/>
          <w:vMerge/>
          <w:vAlign w:val="center"/>
        </w:tcPr>
        <w:p w14:paraId="6169A250" w14:textId="77777777" w:rsidR="000D250F" w:rsidRPr="007B4963" w:rsidRDefault="000D250F" w:rsidP="00B700B4">
          <w:pPr>
            <w:jc w:val="center"/>
            <w:rPr>
              <w:noProof/>
              <w:lang w:eastAsia="tr-TR"/>
            </w:rPr>
          </w:pPr>
        </w:p>
      </w:tc>
      <w:tc>
        <w:tcPr>
          <w:tcW w:w="2778" w:type="pct"/>
          <w:vMerge/>
          <w:vAlign w:val="center"/>
        </w:tcPr>
        <w:p w14:paraId="2C84BDB7" w14:textId="77777777" w:rsidR="000D250F" w:rsidRPr="007B4963" w:rsidRDefault="000D250F" w:rsidP="00B700B4">
          <w:pPr>
            <w:spacing w:line="276" w:lineRule="auto"/>
            <w:jc w:val="center"/>
            <w:rPr>
              <w:b/>
              <w:sz w:val="32"/>
              <w:szCs w:val="32"/>
            </w:rPr>
          </w:pPr>
        </w:p>
      </w:tc>
      <w:tc>
        <w:tcPr>
          <w:tcW w:w="1250" w:type="pct"/>
          <w:vAlign w:val="center"/>
        </w:tcPr>
        <w:p w14:paraId="7B6EE979" w14:textId="7FDB3FB0" w:rsidR="000D250F" w:rsidRPr="007B4963" w:rsidRDefault="000D250F" w:rsidP="00B700B4">
          <w:pPr>
            <w:spacing w:line="276" w:lineRule="auto"/>
          </w:pPr>
          <w:r w:rsidRPr="007B4963">
            <w:t>Yayın Tarihi:</w:t>
          </w:r>
          <w:r w:rsidR="0075657F">
            <w:t xml:space="preserve"> </w:t>
          </w:r>
          <w:r w:rsidR="009920EC">
            <w:t>10.09.2020</w:t>
          </w:r>
        </w:p>
      </w:tc>
    </w:tr>
    <w:tr w:rsidR="009D067F" w:rsidRPr="007B4963" w14:paraId="07635939" w14:textId="77777777" w:rsidTr="009D067F">
      <w:trPr>
        <w:trHeight w:val="274"/>
        <w:jc w:val="center"/>
      </w:trPr>
      <w:tc>
        <w:tcPr>
          <w:tcW w:w="972" w:type="pct"/>
          <w:vMerge/>
          <w:vAlign w:val="center"/>
        </w:tcPr>
        <w:p w14:paraId="3557BAC9" w14:textId="77777777" w:rsidR="000D250F" w:rsidRPr="007B4963" w:rsidRDefault="000D250F" w:rsidP="00B700B4">
          <w:pPr>
            <w:jc w:val="center"/>
            <w:rPr>
              <w:noProof/>
              <w:lang w:eastAsia="tr-TR"/>
            </w:rPr>
          </w:pPr>
        </w:p>
      </w:tc>
      <w:tc>
        <w:tcPr>
          <w:tcW w:w="2778" w:type="pct"/>
          <w:vMerge/>
          <w:vAlign w:val="center"/>
        </w:tcPr>
        <w:p w14:paraId="01A58864" w14:textId="77777777" w:rsidR="000D250F" w:rsidRPr="007B4963" w:rsidRDefault="000D250F" w:rsidP="00B700B4">
          <w:pPr>
            <w:spacing w:line="276" w:lineRule="auto"/>
            <w:jc w:val="center"/>
            <w:rPr>
              <w:b/>
              <w:sz w:val="32"/>
              <w:szCs w:val="32"/>
            </w:rPr>
          </w:pPr>
        </w:p>
      </w:tc>
      <w:tc>
        <w:tcPr>
          <w:tcW w:w="1250" w:type="pct"/>
          <w:vAlign w:val="center"/>
        </w:tcPr>
        <w:p w14:paraId="466E0FDD" w14:textId="18F1686A" w:rsidR="000D250F" w:rsidRPr="007B4963" w:rsidRDefault="000D250F" w:rsidP="00B700B4">
          <w:pPr>
            <w:spacing w:line="276" w:lineRule="auto"/>
          </w:pPr>
          <w:r w:rsidRPr="007B4963">
            <w:t>Revizyon Tarihi:</w:t>
          </w:r>
          <w:r w:rsidR="0075657F">
            <w:t xml:space="preserve"> </w:t>
          </w:r>
          <w:r w:rsidR="00B44B89">
            <w:t>30.01.2024</w:t>
          </w:r>
        </w:p>
      </w:tc>
    </w:tr>
    <w:tr w:rsidR="009D067F" w:rsidRPr="007B4963" w14:paraId="650B81A7" w14:textId="77777777" w:rsidTr="009D067F">
      <w:trPr>
        <w:trHeight w:val="274"/>
        <w:jc w:val="center"/>
      </w:trPr>
      <w:tc>
        <w:tcPr>
          <w:tcW w:w="972" w:type="pct"/>
          <w:vMerge/>
          <w:vAlign w:val="center"/>
        </w:tcPr>
        <w:p w14:paraId="096286AC" w14:textId="77777777" w:rsidR="000D250F" w:rsidRPr="007B4963" w:rsidRDefault="000D250F" w:rsidP="00B700B4">
          <w:pPr>
            <w:jc w:val="center"/>
            <w:rPr>
              <w:noProof/>
              <w:lang w:eastAsia="tr-TR"/>
            </w:rPr>
          </w:pPr>
        </w:p>
      </w:tc>
      <w:tc>
        <w:tcPr>
          <w:tcW w:w="2778" w:type="pct"/>
          <w:vMerge/>
          <w:vAlign w:val="center"/>
        </w:tcPr>
        <w:p w14:paraId="23D53958" w14:textId="77777777" w:rsidR="000D250F" w:rsidRPr="007B4963" w:rsidRDefault="000D250F" w:rsidP="00B700B4">
          <w:pPr>
            <w:spacing w:line="276" w:lineRule="auto"/>
            <w:jc w:val="center"/>
            <w:rPr>
              <w:b/>
              <w:sz w:val="32"/>
              <w:szCs w:val="32"/>
            </w:rPr>
          </w:pPr>
        </w:p>
      </w:tc>
      <w:tc>
        <w:tcPr>
          <w:tcW w:w="1250" w:type="pct"/>
          <w:vAlign w:val="center"/>
        </w:tcPr>
        <w:p w14:paraId="4605BC09" w14:textId="2F83E2F6" w:rsidR="009D067F" w:rsidRPr="007B4963" w:rsidRDefault="000D250F" w:rsidP="00B700B4">
          <w:pPr>
            <w:spacing w:line="276" w:lineRule="auto"/>
          </w:pPr>
          <w:r>
            <w:t>Sayfa No</w:t>
          </w:r>
          <w:r w:rsidR="00E900BF">
            <w:t xml:space="preserve">: </w:t>
          </w:r>
          <w:r w:rsidR="00E900BF" w:rsidRPr="00E900BF">
            <w:fldChar w:fldCharType="begin"/>
          </w:r>
          <w:r w:rsidR="00E900BF" w:rsidRPr="00E900BF">
            <w:instrText>PAGE  \* Arabic  \* MERGEFORMAT</w:instrText>
          </w:r>
          <w:r w:rsidR="00E900BF" w:rsidRPr="00E900BF">
            <w:fldChar w:fldCharType="separate"/>
          </w:r>
          <w:r w:rsidR="001C478F">
            <w:rPr>
              <w:noProof/>
            </w:rPr>
            <w:t>1</w:t>
          </w:r>
          <w:r w:rsidR="00E900BF" w:rsidRPr="00E900BF">
            <w:fldChar w:fldCharType="end"/>
          </w:r>
          <w:r w:rsidR="00E900BF" w:rsidRPr="00E900BF">
            <w:t xml:space="preserve"> / </w:t>
          </w:r>
          <w:fldSimple w:instr="NUMPAGES  \* Arabic  \* MERGEFORMAT">
            <w:r w:rsidR="001C478F">
              <w:rPr>
                <w:noProof/>
              </w:rPr>
              <w:t>2</w:t>
            </w:r>
          </w:fldSimple>
        </w:p>
      </w:tc>
    </w:tr>
  </w:tbl>
  <w:p w14:paraId="0579E273" w14:textId="77777777" w:rsidR="000D250F" w:rsidRPr="007B4963" w:rsidRDefault="000D250F" w:rsidP="0075657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351E" w14:textId="77777777" w:rsidR="001C478F" w:rsidRDefault="001C478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263"/>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B5DF0"/>
    <w:multiLevelType w:val="hybridMultilevel"/>
    <w:tmpl w:val="3766ABA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E544FDF"/>
    <w:multiLevelType w:val="hybridMultilevel"/>
    <w:tmpl w:val="47B6971E"/>
    <w:lvl w:ilvl="0" w:tplc="D2DE1A7E">
      <w:start w:val="1"/>
      <w:numFmt w:val="decimal"/>
      <w:lvlText w:val="5.%1."/>
      <w:lvlJc w:val="left"/>
      <w:pPr>
        <w:ind w:left="654" w:hanging="360"/>
      </w:pPr>
      <w:rPr>
        <w:rFonts w:ascii="Times New Roman" w:hAnsi="Times New Roman" w:hint="default"/>
        <w:b/>
        <w:i w:val="0"/>
        <w:sz w:val="24"/>
      </w:rPr>
    </w:lvl>
    <w:lvl w:ilvl="1" w:tplc="041F0019" w:tentative="1">
      <w:start w:val="1"/>
      <w:numFmt w:val="lowerLetter"/>
      <w:lvlText w:val="%2."/>
      <w:lvlJc w:val="left"/>
      <w:pPr>
        <w:ind w:left="1374" w:hanging="360"/>
      </w:pPr>
    </w:lvl>
    <w:lvl w:ilvl="2" w:tplc="041F001B" w:tentative="1">
      <w:start w:val="1"/>
      <w:numFmt w:val="lowerRoman"/>
      <w:lvlText w:val="%3."/>
      <w:lvlJc w:val="right"/>
      <w:pPr>
        <w:ind w:left="2094" w:hanging="180"/>
      </w:pPr>
    </w:lvl>
    <w:lvl w:ilvl="3" w:tplc="041F000F" w:tentative="1">
      <w:start w:val="1"/>
      <w:numFmt w:val="decimal"/>
      <w:lvlText w:val="%4."/>
      <w:lvlJc w:val="left"/>
      <w:pPr>
        <w:ind w:left="2814" w:hanging="360"/>
      </w:pPr>
    </w:lvl>
    <w:lvl w:ilvl="4" w:tplc="041F0019" w:tentative="1">
      <w:start w:val="1"/>
      <w:numFmt w:val="lowerLetter"/>
      <w:lvlText w:val="%5."/>
      <w:lvlJc w:val="left"/>
      <w:pPr>
        <w:ind w:left="3534" w:hanging="360"/>
      </w:pPr>
    </w:lvl>
    <w:lvl w:ilvl="5" w:tplc="041F001B" w:tentative="1">
      <w:start w:val="1"/>
      <w:numFmt w:val="lowerRoman"/>
      <w:lvlText w:val="%6."/>
      <w:lvlJc w:val="right"/>
      <w:pPr>
        <w:ind w:left="4254" w:hanging="180"/>
      </w:pPr>
    </w:lvl>
    <w:lvl w:ilvl="6" w:tplc="041F000F" w:tentative="1">
      <w:start w:val="1"/>
      <w:numFmt w:val="decimal"/>
      <w:lvlText w:val="%7."/>
      <w:lvlJc w:val="left"/>
      <w:pPr>
        <w:ind w:left="4974" w:hanging="360"/>
      </w:pPr>
    </w:lvl>
    <w:lvl w:ilvl="7" w:tplc="041F0019" w:tentative="1">
      <w:start w:val="1"/>
      <w:numFmt w:val="lowerLetter"/>
      <w:lvlText w:val="%8."/>
      <w:lvlJc w:val="left"/>
      <w:pPr>
        <w:ind w:left="5694" w:hanging="360"/>
      </w:pPr>
    </w:lvl>
    <w:lvl w:ilvl="8" w:tplc="041F001B" w:tentative="1">
      <w:start w:val="1"/>
      <w:numFmt w:val="lowerRoman"/>
      <w:lvlText w:val="%9."/>
      <w:lvlJc w:val="right"/>
      <w:pPr>
        <w:ind w:left="6414" w:hanging="180"/>
      </w:pPr>
    </w:lvl>
  </w:abstractNum>
  <w:abstractNum w:abstractNumId="3" w15:restartNumberingAfterBreak="0">
    <w:nsid w:val="12D77D2D"/>
    <w:multiLevelType w:val="hybridMultilevel"/>
    <w:tmpl w:val="F65243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3A178A"/>
    <w:multiLevelType w:val="hybridMultilevel"/>
    <w:tmpl w:val="0400E4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8AB0BA4"/>
    <w:multiLevelType w:val="hybridMultilevel"/>
    <w:tmpl w:val="8CD4203E"/>
    <w:lvl w:ilvl="0" w:tplc="6598E77A">
      <w:start w:val="1"/>
      <w:numFmt w:val="bullet"/>
      <w:lvlText w:val=""/>
      <w:lvlJc w:val="left"/>
      <w:pPr>
        <w:tabs>
          <w:tab w:val="num" w:pos="720"/>
        </w:tabs>
        <w:ind w:left="720" w:hanging="360"/>
      </w:pPr>
      <w:rPr>
        <w:rFonts w:ascii="Symbol" w:hAnsi="Symbol" w:hint="default"/>
        <w:b/>
        <w:sz w:val="24"/>
        <w:szCs w:val="24"/>
      </w:rPr>
    </w:lvl>
    <w:lvl w:ilvl="1" w:tplc="041F0003" w:tentative="1">
      <w:start w:val="1"/>
      <w:numFmt w:val="bullet"/>
      <w:lvlText w:val="o"/>
      <w:lvlJc w:val="left"/>
      <w:pPr>
        <w:tabs>
          <w:tab w:val="num" w:pos="1440"/>
        </w:tabs>
        <w:ind w:left="1440" w:hanging="360"/>
      </w:pPr>
      <w:rPr>
        <w:rFonts w:ascii="Courier New" w:hAnsi="Courier New" w:cs="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Symbo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Symbo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F760FF"/>
    <w:multiLevelType w:val="hybridMultilevel"/>
    <w:tmpl w:val="4CD0310E"/>
    <w:lvl w:ilvl="0" w:tplc="34DC5DF0">
      <w:start w:val="6"/>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C5100B7"/>
    <w:multiLevelType w:val="hybridMultilevel"/>
    <w:tmpl w:val="E4089D86"/>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8" w15:restartNumberingAfterBreak="0">
    <w:nsid w:val="1D4B041E"/>
    <w:multiLevelType w:val="hybridMultilevel"/>
    <w:tmpl w:val="3BA6D238"/>
    <w:lvl w:ilvl="0" w:tplc="B86A6D58">
      <w:start w:val="1"/>
      <w:numFmt w:val="decimal"/>
      <w:lvlText w:val="5.%1."/>
      <w:lvlJc w:val="right"/>
      <w:pPr>
        <w:ind w:left="654" w:hanging="360"/>
      </w:pPr>
      <w:rPr>
        <w:rFonts w:ascii="Times New Roman" w:hAnsi="Times New Roman"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6A117A0"/>
    <w:multiLevelType w:val="hybridMultilevel"/>
    <w:tmpl w:val="0B482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B644C36"/>
    <w:multiLevelType w:val="hybridMultilevel"/>
    <w:tmpl w:val="3D183CF8"/>
    <w:lvl w:ilvl="0" w:tplc="17905748">
      <w:start w:val="1"/>
      <w:numFmt w:val="decimal"/>
      <w:lvlText w:val="%1."/>
      <w:lvlJc w:val="left"/>
      <w:pPr>
        <w:ind w:left="-66" w:hanging="360"/>
      </w:pPr>
      <w:rPr>
        <w:rFonts w:hint="default"/>
        <w:b/>
      </w:rPr>
    </w:lvl>
    <w:lvl w:ilvl="1" w:tplc="041F0019">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1"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9A7704B"/>
    <w:multiLevelType w:val="hybridMultilevel"/>
    <w:tmpl w:val="6210911C"/>
    <w:lvl w:ilvl="0" w:tplc="D2DE1A7E">
      <w:start w:val="1"/>
      <w:numFmt w:val="decimal"/>
      <w:lvlText w:val="5.%1."/>
      <w:lvlJc w:val="left"/>
      <w:pPr>
        <w:ind w:left="294" w:hanging="360"/>
      </w:pPr>
      <w:rPr>
        <w:rFonts w:ascii="Times New Roman" w:hAnsi="Times New Roman" w:hint="default"/>
        <w:b/>
        <w:i w:val="0"/>
        <w:sz w:val="24"/>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13" w15:restartNumberingAfterBreak="0">
    <w:nsid w:val="3FA429E7"/>
    <w:multiLevelType w:val="hybridMultilevel"/>
    <w:tmpl w:val="6B4CA5C8"/>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4" w15:restartNumberingAfterBreak="0">
    <w:nsid w:val="41A6506E"/>
    <w:multiLevelType w:val="hybridMultilevel"/>
    <w:tmpl w:val="A6826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BAE1DA7"/>
    <w:multiLevelType w:val="hybridMultilevel"/>
    <w:tmpl w:val="AB6844F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4C895B7C"/>
    <w:multiLevelType w:val="hybridMultilevel"/>
    <w:tmpl w:val="C294618E"/>
    <w:lvl w:ilvl="0" w:tplc="67CA2E90">
      <w:start w:val="1"/>
      <w:numFmt w:val="decimal"/>
      <w:lvlText w:val="5.1.%1."/>
      <w:lvlJc w:val="right"/>
      <w:pPr>
        <w:ind w:left="1374" w:hanging="360"/>
      </w:pPr>
      <w:rPr>
        <w:rFonts w:ascii="Times New Roman" w:hAnsi="Times New Roman" w:hint="default"/>
        <w:b/>
        <w:i w:val="0"/>
        <w:sz w:val="24"/>
      </w:rPr>
    </w:lvl>
    <w:lvl w:ilvl="1" w:tplc="041F0019" w:tentative="1">
      <w:start w:val="1"/>
      <w:numFmt w:val="lowerLetter"/>
      <w:lvlText w:val="%2."/>
      <w:lvlJc w:val="left"/>
      <w:pPr>
        <w:ind w:left="2094" w:hanging="360"/>
      </w:pPr>
    </w:lvl>
    <w:lvl w:ilvl="2" w:tplc="041F001B" w:tentative="1">
      <w:start w:val="1"/>
      <w:numFmt w:val="lowerRoman"/>
      <w:lvlText w:val="%3."/>
      <w:lvlJc w:val="right"/>
      <w:pPr>
        <w:ind w:left="2814" w:hanging="180"/>
      </w:pPr>
    </w:lvl>
    <w:lvl w:ilvl="3" w:tplc="041F000F" w:tentative="1">
      <w:start w:val="1"/>
      <w:numFmt w:val="decimal"/>
      <w:lvlText w:val="%4."/>
      <w:lvlJc w:val="left"/>
      <w:pPr>
        <w:ind w:left="3534" w:hanging="360"/>
      </w:pPr>
    </w:lvl>
    <w:lvl w:ilvl="4" w:tplc="041F0019" w:tentative="1">
      <w:start w:val="1"/>
      <w:numFmt w:val="lowerLetter"/>
      <w:lvlText w:val="%5."/>
      <w:lvlJc w:val="left"/>
      <w:pPr>
        <w:ind w:left="4254" w:hanging="360"/>
      </w:pPr>
    </w:lvl>
    <w:lvl w:ilvl="5" w:tplc="041F001B" w:tentative="1">
      <w:start w:val="1"/>
      <w:numFmt w:val="lowerRoman"/>
      <w:lvlText w:val="%6."/>
      <w:lvlJc w:val="right"/>
      <w:pPr>
        <w:ind w:left="4974" w:hanging="180"/>
      </w:pPr>
    </w:lvl>
    <w:lvl w:ilvl="6" w:tplc="041F000F" w:tentative="1">
      <w:start w:val="1"/>
      <w:numFmt w:val="decimal"/>
      <w:lvlText w:val="%7."/>
      <w:lvlJc w:val="left"/>
      <w:pPr>
        <w:ind w:left="5694" w:hanging="360"/>
      </w:pPr>
    </w:lvl>
    <w:lvl w:ilvl="7" w:tplc="041F0019" w:tentative="1">
      <w:start w:val="1"/>
      <w:numFmt w:val="lowerLetter"/>
      <w:lvlText w:val="%8."/>
      <w:lvlJc w:val="left"/>
      <w:pPr>
        <w:ind w:left="6414" w:hanging="360"/>
      </w:pPr>
    </w:lvl>
    <w:lvl w:ilvl="8" w:tplc="041F001B" w:tentative="1">
      <w:start w:val="1"/>
      <w:numFmt w:val="lowerRoman"/>
      <w:lvlText w:val="%9."/>
      <w:lvlJc w:val="right"/>
      <w:pPr>
        <w:ind w:left="7134" w:hanging="180"/>
      </w:pPr>
    </w:lvl>
  </w:abstractNum>
  <w:abstractNum w:abstractNumId="17" w15:restartNumberingAfterBreak="0">
    <w:nsid w:val="56A07CDB"/>
    <w:multiLevelType w:val="hybridMultilevel"/>
    <w:tmpl w:val="468E1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8D10A70"/>
    <w:multiLevelType w:val="hybridMultilevel"/>
    <w:tmpl w:val="2BA856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4CE0EA0"/>
    <w:multiLevelType w:val="hybridMultilevel"/>
    <w:tmpl w:val="47B6971E"/>
    <w:lvl w:ilvl="0" w:tplc="D2DE1A7E">
      <w:start w:val="1"/>
      <w:numFmt w:val="decimal"/>
      <w:lvlText w:val="5.%1."/>
      <w:lvlJc w:val="left"/>
      <w:pPr>
        <w:ind w:left="654" w:hanging="360"/>
      </w:pPr>
      <w:rPr>
        <w:rFonts w:ascii="Times New Roman" w:hAnsi="Times New Roman" w:hint="default"/>
        <w:b/>
        <w:i w:val="0"/>
        <w:sz w:val="24"/>
      </w:rPr>
    </w:lvl>
    <w:lvl w:ilvl="1" w:tplc="041F0019" w:tentative="1">
      <w:start w:val="1"/>
      <w:numFmt w:val="lowerLetter"/>
      <w:lvlText w:val="%2."/>
      <w:lvlJc w:val="left"/>
      <w:pPr>
        <w:ind w:left="1374" w:hanging="360"/>
      </w:pPr>
    </w:lvl>
    <w:lvl w:ilvl="2" w:tplc="041F001B" w:tentative="1">
      <w:start w:val="1"/>
      <w:numFmt w:val="lowerRoman"/>
      <w:lvlText w:val="%3."/>
      <w:lvlJc w:val="right"/>
      <w:pPr>
        <w:ind w:left="2094" w:hanging="180"/>
      </w:pPr>
    </w:lvl>
    <w:lvl w:ilvl="3" w:tplc="041F000F" w:tentative="1">
      <w:start w:val="1"/>
      <w:numFmt w:val="decimal"/>
      <w:lvlText w:val="%4."/>
      <w:lvlJc w:val="left"/>
      <w:pPr>
        <w:ind w:left="2814" w:hanging="360"/>
      </w:pPr>
    </w:lvl>
    <w:lvl w:ilvl="4" w:tplc="041F0019" w:tentative="1">
      <w:start w:val="1"/>
      <w:numFmt w:val="lowerLetter"/>
      <w:lvlText w:val="%5."/>
      <w:lvlJc w:val="left"/>
      <w:pPr>
        <w:ind w:left="3534" w:hanging="360"/>
      </w:pPr>
    </w:lvl>
    <w:lvl w:ilvl="5" w:tplc="041F001B" w:tentative="1">
      <w:start w:val="1"/>
      <w:numFmt w:val="lowerRoman"/>
      <w:lvlText w:val="%6."/>
      <w:lvlJc w:val="right"/>
      <w:pPr>
        <w:ind w:left="4254" w:hanging="180"/>
      </w:pPr>
    </w:lvl>
    <w:lvl w:ilvl="6" w:tplc="041F000F" w:tentative="1">
      <w:start w:val="1"/>
      <w:numFmt w:val="decimal"/>
      <w:lvlText w:val="%7."/>
      <w:lvlJc w:val="left"/>
      <w:pPr>
        <w:ind w:left="4974" w:hanging="360"/>
      </w:pPr>
    </w:lvl>
    <w:lvl w:ilvl="7" w:tplc="041F0019" w:tentative="1">
      <w:start w:val="1"/>
      <w:numFmt w:val="lowerLetter"/>
      <w:lvlText w:val="%8."/>
      <w:lvlJc w:val="left"/>
      <w:pPr>
        <w:ind w:left="5694" w:hanging="360"/>
      </w:pPr>
    </w:lvl>
    <w:lvl w:ilvl="8" w:tplc="041F001B" w:tentative="1">
      <w:start w:val="1"/>
      <w:numFmt w:val="lowerRoman"/>
      <w:lvlText w:val="%9."/>
      <w:lvlJc w:val="right"/>
      <w:pPr>
        <w:ind w:left="6414" w:hanging="180"/>
      </w:pPr>
    </w:lvl>
  </w:abstractNum>
  <w:abstractNum w:abstractNumId="20" w15:restartNumberingAfterBreak="0">
    <w:nsid w:val="656F2100"/>
    <w:multiLevelType w:val="hybridMultilevel"/>
    <w:tmpl w:val="4F82BD76"/>
    <w:lvl w:ilvl="0" w:tplc="E8A0D3BC">
      <w:start w:val="1"/>
      <w:numFmt w:val="decimal"/>
      <w:lvlText w:val="%1."/>
      <w:lvlJc w:val="left"/>
      <w:pPr>
        <w:tabs>
          <w:tab w:val="num" w:pos="502"/>
        </w:tabs>
        <w:ind w:left="502" w:hanging="360"/>
      </w:pPr>
      <w:rPr>
        <w:rFonts w:hint="default"/>
      </w:rPr>
    </w:lvl>
    <w:lvl w:ilvl="1" w:tplc="67BAD980">
      <w:numFmt w:val="none"/>
      <w:lvlText w:val=""/>
      <w:lvlJc w:val="left"/>
      <w:pPr>
        <w:tabs>
          <w:tab w:val="num" w:pos="360"/>
        </w:tabs>
      </w:pPr>
    </w:lvl>
    <w:lvl w:ilvl="2" w:tplc="BBCADCF8">
      <w:numFmt w:val="none"/>
      <w:lvlText w:val=""/>
      <w:lvlJc w:val="left"/>
      <w:pPr>
        <w:tabs>
          <w:tab w:val="num" w:pos="360"/>
        </w:tabs>
      </w:pPr>
    </w:lvl>
    <w:lvl w:ilvl="3" w:tplc="C33C66EC">
      <w:numFmt w:val="none"/>
      <w:lvlText w:val=""/>
      <w:lvlJc w:val="left"/>
      <w:pPr>
        <w:tabs>
          <w:tab w:val="num" w:pos="360"/>
        </w:tabs>
      </w:pPr>
    </w:lvl>
    <w:lvl w:ilvl="4" w:tplc="FC2CD36E">
      <w:numFmt w:val="none"/>
      <w:lvlText w:val=""/>
      <w:lvlJc w:val="left"/>
      <w:pPr>
        <w:tabs>
          <w:tab w:val="num" w:pos="360"/>
        </w:tabs>
      </w:pPr>
    </w:lvl>
    <w:lvl w:ilvl="5" w:tplc="BEA6893C">
      <w:numFmt w:val="none"/>
      <w:lvlText w:val=""/>
      <w:lvlJc w:val="left"/>
      <w:pPr>
        <w:tabs>
          <w:tab w:val="num" w:pos="360"/>
        </w:tabs>
      </w:pPr>
    </w:lvl>
    <w:lvl w:ilvl="6" w:tplc="36164630">
      <w:numFmt w:val="none"/>
      <w:lvlText w:val=""/>
      <w:lvlJc w:val="left"/>
      <w:pPr>
        <w:tabs>
          <w:tab w:val="num" w:pos="360"/>
        </w:tabs>
      </w:pPr>
    </w:lvl>
    <w:lvl w:ilvl="7" w:tplc="363E4D5E">
      <w:numFmt w:val="none"/>
      <w:lvlText w:val=""/>
      <w:lvlJc w:val="left"/>
      <w:pPr>
        <w:tabs>
          <w:tab w:val="num" w:pos="360"/>
        </w:tabs>
      </w:pPr>
    </w:lvl>
    <w:lvl w:ilvl="8" w:tplc="671ADAA6">
      <w:numFmt w:val="none"/>
      <w:lvlText w:val=""/>
      <w:lvlJc w:val="left"/>
      <w:pPr>
        <w:tabs>
          <w:tab w:val="num" w:pos="360"/>
        </w:tabs>
      </w:pPr>
    </w:lvl>
  </w:abstractNum>
  <w:abstractNum w:abstractNumId="21" w15:restartNumberingAfterBreak="0">
    <w:nsid w:val="65900AA7"/>
    <w:multiLevelType w:val="singleLevel"/>
    <w:tmpl w:val="041F000F"/>
    <w:lvl w:ilvl="0">
      <w:start w:val="1"/>
      <w:numFmt w:val="decimal"/>
      <w:lvlText w:val="%1."/>
      <w:lvlJc w:val="left"/>
      <w:pPr>
        <w:tabs>
          <w:tab w:val="num" w:pos="360"/>
        </w:tabs>
        <w:ind w:left="360" w:hanging="360"/>
      </w:pPr>
    </w:lvl>
  </w:abstractNum>
  <w:abstractNum w:abstractNumId="22" w15:restartNumberingAfterBreak="0">
    <w:nsid w:val="65D72875"/>
    <w:multiLevelType w:val="multilevel"/>
    <w:tmpl w:val="49D4E0C8"/>
    <w:lvl w:ilvl="0">
      <w:start w:val="5"/>
      <w:numFmt w:val="decimal"/>
      <w:lvlText w:val="%1"/>
      <w:lvlJc w:val="left"/>
      <w:pPr>
        <w:tabs>
          <w:tab w:val="num" w:pos="450"/>
        </w:tabs>
        <w:ind w:left="450" w:hanging="450"/>
      </w:pPr>
      <w:rPr>
        <w:rFonts w:hint="default"/>
        <w:b/>
      </w:rPr>
    </w:lvl>
    <w:lvl w:ilvl="1">
      <w:start w:val="3"/>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B987846"/>
    <w:multiLevelType w:val="hybridMultilevel"/>
    <w:tmpl w:val="C4B020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C380074"/>
    <w:multiLevelType w:val="hybridMultilevel"/>
    <w:tmpl w:val="1B5E67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399009A"/>
    <w:multiLevelType w:val="hybridMultilevel"/>
    <w:tmpl w:val="91726BDE"/>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77F30666"/>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EA43C02"/>
    <w:multiLevelType w:val="hybridMultilevel"/>
    <w:tmpl w:val="E9E22F76"/>
    <w:lvl w:ilvl="0" w:tplc="2EB67E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EF25DFE"/>
    <w:multiLevelType w:val="hybridMultilevel"/>
    <w:tmpl w:val="3CBA14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99338520">
    <w:abstractNumId w:val="28"/>
  </w:num>
  <w:num w:numId="2" w16cid:durableId="261112313">
    <w:abstractNumId w:val="25"/>
  </w:num>
  <w:num w:numId="3" w16cid:durableId="1525095839">
    <w:abstractNumId w:val="6"/>
  </w:num>
  <w:num w:numId="4" w16cid:durableId="1457329907">
    <w:abstractNumId w:val="10"/>
  </w:num>
  <w:num w:numId="5" w16cid:durableId="898908020">
    <w:abstractNumId w:val="5"/>
  </w:num>
  <w:num w:numId="6" w16cid:durableId="943927912">
    <w:abstractNumId w:val="13"/>
  </w:num>
  <w:num w:numId="7" w16cid:durableId="77942447">
    <w:abstractNumId w:val="12"/>
  </w:num>
  <w:num w:numId="8" w16cid:durableId="1165164649">
    <w:abstractNumId w:val="2"/>
  </w:num>
  <w:num w:numId="9" w16cid:durableId="934559484">
    <w:abstractNumId w:val="19"/>
  </w:num>
  <w:num w:numId="10" w16cid:durableId="1441299622">
    <w:abstractNumId w:val="8"/>
  </w:num>
  <w:num w:numId="11" w16cid:durableId="1086072363">
    <w:abstractNumId w:val="16"/>
  </w:num>
  <w:num w:numId="12" w16cid:durableId="116682478">
    <w:abstractNumId w:val="24"/>
  </w:num>
  <w:num w:numId="13" w16cid:durableId="721906012">
    <w:abstractNumId w:val="27"/>
  </w:num>
  <w:num w:numId="14" w16cid:durableId="1007829246">
    <w:abstractNumId w:val="15"/>
  </w:num>
  <w:num w:numId="15" w16cid:durableId="519007492">
    <w:abstractNumId w:val="1"/>
  </w:num>
  <w:num w:numId="16" w16cid:durableId="1213885920">
    <w:abstractNumId w:val="17"/>
  </w:num>
  <w:num w:numId="17" w16cid:durableId="418062258">
    <w:abstractNumId w:val="9"/>
  </w:num>
  <w:num w:numId="18" w16cid:durableId="410004414">
    <w:abstractNumId w:val="7"/>
  </w:num>
  <w:num w:numId="19" w16cid:durableId="307591744">
    <w:abstractNumId w:val="21"/>
    <w:lvlOverride w:ilvl="0">
      <w:startOverride w:val="1"/>
    </w:lvlOverride>
  </w:num>
  <w:num w:numId="20" w16cid:durableId="1475754481">
    <w:abstractNumId w:val="26"/>
  </w:num>
  <w:num w:numId="21" w16cid:durableId="1187600554">
    <w:abstractNumId w:val="0"/>
  </w:num>
  <w:num w:numId="22" w16cid:durableId="862784238">
    <w:abstractNumId w:val="22"/>
  </w:num>
  <w:num w:numId="23" w16cid:durableId="176698814">
    <w:abstractNumId w:val="20"/>
  </w:num>
  <w:num w:numId="24" w16cid:durableId="1499543085">
    <w:abstractNumId w:val="14"/>
  </w:num>
  <w:num w:numId="25" w16cid:durableId="2035963422">
    <w:abstractNumId w:val="18"/>
  </w:num>
  <w:num w:numId="26" w16cid:durableId="1420518411">
    <w:abstractNumId w:val="23"/>
  </w:num>
  <w:num w:numId="27" w16cid:durableId="1549296944">
    <w:abstractNumId w:val="3"/>
  </w:num>
  <w:num w:numId="28" w16cid:durableId="573780351">
    <w:abstractNumId w:val="11"/>
  </w:num>
  <w:num w:numId="29" w16cid:durableId="2085677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577"/>
    <w:rsid w:val="00005E29"/>
    <w:rsid w:val="00011AC6"/>
    <w:rsid w:val="00016976"/>
    <w:rsid w:val="00032CEE"/>
    <w:rsid w:val="00033F4D"/>
    <w:rsid w:val="000740A2"/>
    <w:rsid w:val="00083B2C"/>
    <w:rsid w:val="00092DCA"/>
    <w:rsid w:val="000A03C5"/>
    <w:rsid w:val="000A273C"/>
    <w:rsid w:val="000A48A5"/>
    <w:rsid w:val="000C0E70"/>
    <w:rsid w:val="000D250F"/>
    <w:rsid w:val="00122A95"/>
    <w:rsid w:val="00124070"/>
    <w:rsid w:val="00124EF8"/>
    <w:rsid w:val="001655C7"/>
    <w:rsid w:val="001655D3"/>
    <w:rsid w:val="00171A18"/>
    <w:rsid w:val="00176B88"/>
    <w:rsid w:val="001823B4"/>
    <w:rsid w:val="001A2FBB"/>
    <w:rsid w:val="001A35AE"/>
    <w:rsid w:val="001B4A88"/>
    <w:rsid w:val="001C3C51"/>
    <w:rsid w:val="001C478F"/>
    <w:rsid w:val="001D308E"/>
    <w:rsid w:val="001E2E0C"/>
    <w:rsid w:val="001E3951"/>
    <w:rsid w:val="001F39F9"/>
    <w:rsid w:val="001F5160"/>
    <w:rsid w:val="00215F18"/>
    <w:rsid w:val="00216C9D"/>
    <w:rsid w:val="002435EE"/>
    <w:rsid w:val="00252896"/>
    <w:rsid w:val="00273363"/>
    <w:rsid w:val="0028635A"/>
    <w:rsid w:val="0029018E"/>
    <w:rsid w:val="0029458A"/>
    <w:rsid w:val="002B5A02"/>
    <w:rsid w:val="002C086B"/>
    <w:rsid w:val="002C66EE"/>
    <w:rsid w:val="002D17BF"/>
    <w:rsid w:val="002D6FB1"/>
    <w:rsid w:val="002E11E5"/>
    <w:rsid w:val="002E4395"/>
    <w:rsid w:val="002E708D"/>
    <w:rsid w:val="003121F0"/>
    <w:rsid w:val="00320786"/>
    <w:rsid w:val="0032099A"/>
    <w:rsid w:val="00341D8C"/>
    <w:rsid w:val="00344B36"/>
    <w:rsid w:val="003526FF"/>
    <w:rsid w:val="00377E75"/>
    <w:rsid w:val="00393036"/>
    <w:rsid w:val="003A4743"/>
    <w:rsid w:val="003B7FD4"/>
    <w:rsid w:val="003D363F"/>
    <w:rsid w:val="003D6853"/>
    <w:rsid w:val="003F51DD"/>
    <w:rsid w:val="0041445E"/>
    <w:rsid w:val="00441E30"/>
    <w:rsid w:val="004428DE"/>
    <w:rsid w:val="00455EE2"/>
    <w:rsid w:val="004645A2"/>
    <w:rsid w:val="004747B4"/>
    <w:rsid w:val="00476BC4"/>
    <w:rsid w:val="0048131B"/>
    <w:rsid w:val="00490412"/>
    <w:rsid w:val="00493DB0"/>
    <w:rsid w:val="004A4ABE"/>
    <w:rsid w:val="004A5FF3"/>
    <w:rsid w:val="004C3F0C"/>
    <w:rsid w:val="004C6B4C"/>
    <w:rsid w:val="004D5E39"/>
    <w:rsid w:val="004E320F"/>
    <w:rsid w:val="0051146B"/>
    <w:rsid w:val="00512044"/>
    <w:rsid w:val="00517EED"/>
    <w:rsid w:val="00524C90"/>
    <w:rsid w:val="005260F0"/>
    <w:rsid w:val="005322D1"/>
    <w:rsid w:val="00544808"/>
    <w:rsid w:val="00581BDD"/>
    <w:rsid w:val="005B0D3D"/>
    <w:rsid w:val="005C4ADB"/>
    <w:rsid w:val="005D67BE"/>
    <w:rsid w:val="006079AE"/>
    <w:rsid w:val="00615235"/>
    <w:rsid w:val="0063113B"/>
    <w:rsid w:val="00632E35"/>
    <w:rsid w:val="0063415C"/>
    <w:rsid w:val="0065142C"/>
    <w:rsid w:val="00663126"/>
    <w:rsid w:val="00677668"/>
    <w:rsid w:val="00685B60"/>
    <w:rsid w:val="00687437"/>
    <w:rsid w:val="00691D96"/>
    <w:rsid w:val="00691EBA"/>
    <w:rsid w:val="006B0C33"/>
    <w:rsid w:val="006B5DBD"/>
    <w:rsid w:val="006B7BD5"/>
    <w:rsid w:val="006C7485"/>
    <w:rsid w:val="006D5932"/>
    <w:rsid w:val="006F437C"/>
    <w:rsid w:val="00714C43"/>
    <w:rsid w:val="0072515F"/>
    <w:rsid w:val="0075657F"/>
    <w:rsid w:val="00760B42"/>
    <w:rsid w:val="007775F6"/>
    <w:rsid w:val="00782462"/>
    <w:rsid w:val="007841A1"/>
    <w:rsid w:val="0078440C"/>
    <w:rsid w:val="00790549"/>
    <w:rsid w:val="007A0223"/>
    <w:rsid w:val="007A546D"/>
    <w:rsid w:val="007B1C86"/>
    <w:rsid w:val="007B4963"/>
    <w:rsid w:val="007B6547"/>
    <w:rsid w:val="007B742B"/>
    <w:rsid w:val="007D1B61"/>
    <w:rsid w:val="007E1088"/>
    <w:rsid w:val="007F5085"/>
    <w:rsid w:val="00820A0B"/>
    <w:rsid w:val="00832FCC"/>
    <w:rsid w:val="008469A2"/>
    <w:rsid w:val="00852B31"/>
    <w:rsid w:val="00872FDC"/>
    <w:rsid w:val="008738F4"/>
    <w:rsid w:val="008A5FD8"/>
    <w:rsid w:val="008C115F"/>
    <w:rsid w:val="008C57EF"/>
    <w:rsid w:val="008D27A1"/>
    <w:rsid w:val="008F43C8"/>
    <w:rsid w:val="00917C74"/>
    <w:rsid w:val="00926577"/>
    <w:rsid w:val="00926F55"/>
    <w:rsid w:val="009315F9"/>
    <w:rsid w:val="00935DF2"/>
    <w:rsid w:val="00936172"/>
    <w:rsid w:val="00936945"/>
    <w:rsid w:val="00957269"/>
    <w:rsid w:val="009634BE"/>
    <w:rsid w:val="009838FA"/>
    <w:rsid w:val="009920EC"/>
    <w:rsid w:val="0099775D"/>
    <w:rsid w:val="009D067F"/>
    <w:rsid w:val="009D0F2C"/>
    <w:rsid w:val="009D2D93"/>
    <w:rsid w:val="009D5080"/>
    <w:rsid w:val="009D7045"/>
    <w:rsid w:val="009F0D91"/>
    <w:rsid w:val="009F5ABB"/>
    <w:rsid w:val="009F6833"/>
    <w:rsid w:val="00A01B32"/>
    <w:rsid w:val="00A045FF"/>
    <w:rsid w:val="00A05691"/>
    <w:rsid w:val="00A1047B"/>
    <w:rsid w:val="00A27A71"/>
    <w:rsid w:val="00A41FC0"/>
    <w:rsid w:val="00A4526C"/>
    <w:rsid w:val="00A76471"/>
    <w:rsid w:val="00A86033"/>
    <w:rsid w:val="00AA0D67"/>
    <w:rsid w:val="00AB1F2D"/>
    <w:rsid w:val="00AC15E0"/>
    <w:rsid w:val="00AC29DF"/>
    <w:rsid w:val="00AC3081"/>
    <w:rsid w:val="00AD65CC"/>
    <w:rsid w:val="00AE6502"/>
    <w:rsid w:val="00AF0D70"/>
    <w:rsid w:val="00B0620C"/>
    <w:rsid w:val="00B11B71"/>
    <w:rsid w:val="00B13CF6"/>
    <w:rsid w:val="00B27C9D"/>
    <w:rsid w:val="00B36539"/>
    <w:rsid w:val="00B3737A"/>
    <w:rsid w:val="00B44B89"/>
    <w:rsid w:val="00B47885"/>
    <w:rsid w:val="00B47B5E"/>
    <w:rsid w:val="00B700B4"/>
    <w:rsid w:val="00B823A7"/>
    <w:rsid w:val="00B9229A"/>
    <w:rsid w:val="00B96859"/>
    <w:rsid w:val="00BC3F0D"/>
    <w:rsid w:val="00BD48F8"/>
    <w:rsid w:val="00BD5C35"/>
    <w:rsid w:val="00BF64E9"/>
    <w:rsid w:val="00C00F86"/>
    <w:rsid w:val="00C0349A"/>
    <w:rsid w:val="00C17EA0"/>
    <w:rsid w:val="00C333FB"/>
    <w:rsid w:val="00C56C88"/>
    <w:rsid w:val="00C7582B"/>
    <w:rsid w:val="00C76404"/>
    <w:rsid w:val="00C91027"/>
    <w:rsid w:val="00CA46CC"/>
    <w:rsid w:val="00CC5A3C"/>
    <w:rsid w:val="00CC6BE4"/>
    <w:rsid w:val="00CD3B92"/>
    <w:rsid w:val="00CD40CD"/>
    <w:rsid w:val="00CD489C"/>
    <w:rsid w:val="00CE771C"/>
    <w:rsid w:val="00D018D2"/>
    <w:rsid w:val="00D0319A"/>
    <w:rsid w:val="00D0415A"/>
    <w:rsid w:val="00D11CAF"/>
    <w:rsid w:val="00D141F0"/>
    <w:rsid w:val="00D20988"/>
    <w:rsid w:val="00D2398F"/>
    <w:rsid w:val="00D30594"/>
    <w:rsid w:val="00D3407E"/>
    <w:rsid w:val="00D43730"/>
    <w:rsid w:val="00D76E74"/>
    <w:rsid w:val="00D81111"/>
    <w:rsid w:val="00D81D9D"/>
    <w:rsid w:val="00D82ADE"/>
    <w:rsid w:val="00D832E4"/>
    <w:rsid w:val="00D84EC9"/>
    <w:rsid w:val="00D8635C"/>
    <w:rsid w:val="00DA7364"/>
    <w:rsid w:val="00DA7A3B"/>
    <w:rsid w:val="00DA7CD0"/>
    <w:rsid w:val="00DB29EC"/>
    <w:rsid w:val="00DC3F98"/>
    <w:rsid w:val="00DD4A56"/>
    <w:rsid w:val="00DF2690"/>
    <w:rsid w:val="00DF3795"/>
    <w:rsid w:val="00E10C3F"/>
    <w:rsid w:val="00E123FE"/>
    <w:rsid w:val="00E146A6"/>
    <w:rsid w:val="00E35422"/>
    <w:rsid w:val="00E40805"/>
    <w:rsid w:val="00E41046"/>
    <w:rsid w:val="00E46073"/>
    <w:rsid w:val="00E4722D"/>
    <w:rsid w:val="00E8457A"/>
    <w:rsid w:val="00E84A9E"/>
    <w:rsid w:val="00E900BF"/>
    <w:rsid w:val="00E924BF"/>
    <w:rsid w:val="00EA2315"/>
    <w:rsid w:val="00EC3F8B"/>
    <w:rsid w:val="00ED1450"/>
    <w:rsid w:val="00EE7550"/>
    <w:rsid w:val="00EF035B"/>
    <w:rsid w:val="00EF5A86"/>
    <w:rsid w:val="00F00C25"/>
    <w:rsid w:val="00F21AB0"/>
    <w:rsid w:val="00F247D1"/>
    <w:rsid w:val="00F30345"/>
    <w:rsid w:val="00F30A4E"/>
    <w:rsid w:val="00F37993"/>
    <w:rsid w:val="00F57279"/>
    <w:rsid w:val="00F6184A"/>
    <w:rsid w:val="00F868B7"/>
    <w:rsid w:val="00F936B0"/>
    <w:rsid w:val="00FB1245"/>
    <w:rsid w:val="00FB1C15"/>
    <w:rsid w:val="00FC35CA"/>
    <w:rsid w:val="00FC3CEF"/>
    <w:rsid w:val="00FE1671"/>
    <w:rsid w:val="00FF14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26387"/>
  <w15:docId w15:val="{6AADFEB5-6643-4656-8CCE-F4B50F1D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577"/>
    <w:pPr>
      <w:spacing w:after="0" w:line="240" w:lineRule="auto"/>
    </w:pPr>
    <w:rPr>
      <w:rFonts w:ascii="Times New Roman" w:eastAsia="Times New Roman"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926577"/>
    <w:pPr>
      <w:tabs>
        <w:tab w:val="center" w:pos="4536"/>
        <w:tab w:val="right" w:pos="9072"/>
      </w:tabs>
    </w:pPr>
  </w:style>
  <w:style w:type="character" w:customStyle="1" w:styleId="stBilgiChar">
    <w:name w:val="Üst Bilgi Char"/>
    <w:basedOn w:val="VarsaylanParagrafYazTipi"/>
    <w:link w:val="stBilgi"/>
    <w:uiPriority w:val="99"/>
    <w:rsid w:val="00926577"/>
    <w:rPr>
      <w:rFonts w:ascii="Times New Roman" w:eastAsia="Times New Roman" w:hAnsi="Times New Roman" w:cs="Times New Roman"/>
      <w:sz w:val="20"/>
      <w:szCs w:val="20"/>
    </w:rPr>
  </w:style>
  <w:style w:type="paragraph" w:styleId="BalonMetni">
    <w:name w:val="Balloon Text"/>
    <w:basedOn w:val="Normal"/>
    <w:link w:val="BalonMetniChar"/>
    <w:uiPriority w:val="99"/>
    <w:semiHidden/>
    <w:unhideWhenUsed/>
    <w:rsid w:val="00926577"/>
    <w:rPr>
      <w:rFonts w:ascii="Tahoma" w:hAnsi="Tahoma" w:cs="Tahoma"/>
      <w:sz w:val="16"/>
      <w:szCs w:val="16"/>
    </w:rPr>
  </w:style>
  <w:style w:type="character" w:customStyle="1" w:styleId="BalonMetniChar">
    <w:name w:val="Balon Metni Char"/>
    <w:basedOn w:val="VarsaylanParagrafYazTipi"/>
    <w:link w:val="BalonMetni"/>
    <w:uiPriority w:val="99"/>
    <w:semiHidden/>
    <w:rsid w:val="00926577"/>
    <w:rPr>
      <w:rFonts w:ascii="Tahoma" w:eastAsia="Times New Roman" w:hAnsi="Tahoma" w:cs="Tahoma"/>
      <w:sz w:val="16"/>
      <w:szCs w:val="16"/>
    </w:rPr>
  </w:style>
  <w:style w:type="paragraph" w:styleId="ListeParagraf">
    <w:name w:val="List Paragraph"/>
    <w:basedOn w:val="Normal"/>
    <w:uiPriority w:val="34"/>
    <w:qFormat/>
    <w:rsid w:val="001C3C51"/>
    <w:pPr>
      <w:ind w:left="720"/>
      <w:contextualSpacing/>
    </w:pPr>
  </w:style>
  <w:style w:type="paragraph" w:styleId="GvdeMetniGirintisi2">
    <w:name w:val="Body Text Indent 2"/>
    <w:basedOn w:val="Normal"/>
    <w:link w:val="GvdeMetniGirintisi2Char"/>
    <w:rsid w:val="0072515F"/>
    <w:pPr>
      <w:tabs>
        <w:tab w:val="num" w:pos="0"/>
      </w:tabs>
      <w:ind w:left="-180"/>
    </w:pPr>
    <w:rPr>
      <w:sz w:val="24"/>
      <w:szCs w:val="24"/>
      <w:lang w:eastAsia="tr-TR"/>
    </w:rPr>
  </w:style>
  <w:style w:type="character" w:customStyle="1" w:styleId="GvdeMetniGirintisi2Char">
    <w:name w:val="Gövde Metni Girintisi 2 Char"/>
    <w:basedOn w:val="VarsaylanParagrafYazTipi"/>
    <w:link w:val="GvdeMetniGirintisi2"/>
    <w:rsid w:val="0072515F"/>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72515F"/>
    <w:pPr>
      <w:tabs>
        <w:tab w:val="center" w:pos="4536"/>
        <w:tab w:val="right" w:pos="9072"/>
      </w:tabs>
    </w:pPr>
  </w:style>
  <w:style w:type="character" w:customStyle="1" w:styleId="AltBilgiChar">
    <w:name w:val="Alt Bilgi Char"/>
    <w:basedOn w:val="VarsaylanParagrafYazTipi"/>
    <w:link w:val="AltBilgi"/>
    <w:rsid w:val="0072515F"/>
    <w:rPr>
      <w:rFonts w:ascii="Times New Roman" w:eastAsia="Times New Roman" w:hAnsi="Times New Roman" w:cs="Times New Roman"/>
      <w:sz w:val="20"/>
      <w:szCs w:val="20"/>
    </w:rPr>
  </w:style>
  <w:style w:type="table" w:styleId="TabloKlavuzu">
    <w:name w:val="Table Grid"/>
    <w:basedOn w:val="NormalTablo"/>
    <w:uiPriority w:val="59"/>
    <w:rsid w:val="00782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unhideWhenUsed/>
    <w:rsid w:val="005260F0"/>
    <w:pPr>
      <w:spacing w:after="120"/>
    </w:pPr>
  </w:style>
  <w:style w:type="character" w:customStyle="1" w:styleId="GvdeMetniChar">
    <w:name w:val="Gövde Metni Char"/>
    <w:basedOn w:val="VarsaylanParagrafYazTipi"/>
    <w:link w:val="GvdeMetni"/>
    <w:uiPriority w:val="99"/>
    <w:rsid w:val="005260F0"/>
    <w:rPr>
      <w:rFonts w:ascii="Times New Roman" w:eastAsia="Times New Roman" w:hAnsi="Times New Roman" w:cs="Times New Roman"/>
      <w:sz w:val="20"/>
      <w:szCs w:val="20"/>
    </w:rPr>
  </w:style>
  <w:style w:type="paragraph" w:styleId="AralkYok">
    <w:name w:val="No Spacing"/>
    <w:uiPriority w:val="1"/>
    <w:qFormat/>
    <w:rsid w:val="001655C7"/>
    <w:pPr>
      <w:spacing w:after="0" w:line="240" w:lineRule="auto"/>
    </w:pPr>
    <w:rPr>
      <w:rFonts w:ascii="Times New Roman" w:eastAsia="Times New Roman" w:hAnsi="Times New Roman" w:cs="Times New Roman"/>
      <w:sz w:val="20"/>
      <w:szCs w:val="20"/>
    </w:rPr>
  </w:style>
  <w:style w:type="table" w:customStyle="1" w:styleId="TabloKlavuzu1">
    <w:name w:val="Tablo Kılavuzu1"/>
    <w:basedOn w:val="NormalTablo"/>
    <w:next w:val="TabloKlavuzu"/>
    <w:uiPriority w:val="59"/>
    <w:rsid w:val="00992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08519">
      <w:bodyDiv w:val="1"/>
      <w:marLeft w:val="0"/>
      <w:marRight w:val="0"/>
      <w:marTop w:val="0"/>
      <w:marBottom w:val="0"/>
      <w:divBdr>
        <w:top w:val="none" w:sz="0" w:space="0" w:color="auto"/>
        <w:left w:val="none" w:sz="0" w:space="0" w:color="auto"/>
        <w:bottom w:val="none" w:sz="0" w:space="0" w:color="auto"/>
        <w:right w:val="none" w:sz="0" w:space="0" w:color="auto"/>
      </w:divBdr>
    </w:div>
    <w:div w:id="511069503">
      <w:bodyDiv w:val="1"/>
      <w:marLeft w:val="0"/>
      <w:marRight w:val="0"/>
      <w:marTop w:val="0"/>
      <w:marBottom w:val="0"/>
      <w:divBdr>
        <w:top w:val="none" w:sz="0" w:space="0" w:color="auto"/>
        <w:left w:val="none" w:sz="0" w:space="0" w:color="auto"/>
        <w:bottom w:val="none" w:sz="0" w:space="0" w:color="auto"/>
        <w:right w:val="none" w:sz="0" w:space="0" w:color="auto"/>
      </w:divBdr>
    </w:div>
    <w:div w:id="995496226">
      <w:bodyDiv w:val="1"/>
      <w:marLeft w:val="0"/>
      <w:marRight w:val="0"/>
      <w:marTop w:val="0"/>
      <w:marBottom w:val="0"/>
      <w:divBdr>
        <w:top w:val="none" w:sz="0" w:space="0" w:color="auto"/>
        <w:left w:val="none" w:sz="0" w:space="0" w:color="auto"/>
        <w:bottom w:val="none" w:sz="0" w:space="0" w:color="auto"/>
        <w:right w:val="none" w:sz="0" w:space="0" w:color="auto"/>
      </w:divBdr>
    </w:div>
    <w:div w:id="1083991102">
      <w:bodyDiv w:val="1"/>
      <w:marLeft w:val="0"/>
      <w:marRight w:val="0"/>
      <w:marTop w:val="0"/>
      <w:marBottom w:val="0"/>
      <w:divBdr>
        <w:top w:val="none" w:sz="0" w:space="0" w:color="auto"/>
        <w:left w:val="none" w:sz="0" w:space="0" w:color="auto"/>
        <w:bottom w:val="none" w:sz="0" w:space="0" w:color="auto"/>
        <w:right w:val="none" w:sz="0" w:space="0" w:color="auto"/>
      </w:divBdr>
    </w:div>
    <w:div w:id="187912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CC25B-3981-44BA-8BF8-36DF765EA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9831</TotalTime>
  <Pages>2</Pages>
  <Words>515</Words>
  <Characters>2940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Büşra Baytur</dc:creator>
  <cp:lastModifiedBy>ali taş</cp:lastModifiedBy>
  <cp:revision>148</cp:revision>
  <cp:lastPrinted>2022-12-02T10:48:00Z</cp:lastPrinted>
  <dcterms:created xsi:type="dcterms:W3CDTF">2017-07-17T11:46:00Z</dcterms:created>
  <dcterms:modified xsi:type="dcterms:W3CDTF">2024-01-30T08:26:00Z</dcterms:modified>
</cp:coreProperties>
</file>